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CellSpacing w:w="15" w:type="dxa"/>
        <w:tblLayout w:type="fixed"/>
        <w:tblCellMar>
          <w:top w:w="15" w:type="dxa"/>
          <w:left w:w="15" w:type="dxa"/>
          <w:bottom w:w="15" w:type="dxa"/>
          <w:right w:w="15" w:type="dxa"/>
        </w:tblCellMar>
        <w:tblLook w:val="0000" w:firstRow="0" w:lastRow="0" w:firstColumn="0" w:lastColumn="0" w:noHBand="0" w:noVBand="0"/>
      </w:tblPr>
      <w:tblGrid>
        <w:gridCol w:w="2942"/>
        <w:gridCol w:w="3894"/>
        <w:gridCol w:w="2943"/>
      </w:tblGrid>
      <w:tr w:rsidR="00000000" w:rsidRPr="00C03B68">
        <w:trPr>
          <w:tblCellSpacing w:w="15" w:type="dxa"/>
          <w:jc w:val="center"/>
        </w:trPr>
        <w:tc>
          <w:tcPr>
            <w:tcW w:w="4275" w:type="dxa"/>
            <w:tcBorders>
              <w:top w:val="nil"/>
              <w:left w:val="nil"/>
              <w:bottom w:val="nil"/>
              <w:right w:val="nil"/>
            </w:tcBorders>
          </w:tcPr>
          <w:p w:rsidR="00000000" w:rsidRPr="00C03B68" w:rsidRDefault="00C03B68">
            <w:pPr>
              <w:widowControl w:val="0"/>
              <w:autoSpaceDE w:val="0"/>
              <w:autoSpaceDN w:val="0"/>
              <w:adjustRightInd w:val="0"/>
              <w:spacing w:after="0" w:line="240" w:lineRule="auto"/>
              <w:rPr>
                <w:rFonts w:ascii="Arial" w:hAnsi="Arial" w:cs="Arial"/>
                <w:sz w:val="24"/>
                <w:szCs w:val="24"/>
              </w:rPr>
            </w:pPr>
            <w:r w:rsidRPr="00C03B68">
              <w:rPr>
                <w:rFonts w:ascii="Arial" w:hAnsi="Arial" w:cs="Arial"/>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25pt;height:37.5pt">
                  <v:imagedata r:id="rId5" o:title=""/>
                </v:shape>
              </w:pict>
            </w:r>
          </w:p>
        </w:tc>
        <w:tc>
          <w:tcPr>
            <w:tcW w:w="2000" w:type="pct"/>
            <w:tcBorders>
              <w:top w:val="nil"/>
              <w:left w:val="nil"/>
              <w:bottom w:val="nil"/>
              <w:right w:val="nil"/>
            </w:tcBorders>
          </w:tcPr>
          <w:p w:rsidR="00000000" w:rsidRPr="00C03B68" w:rsidRDefault="00C03B68">
            <w:pPr>
              <w:widowControl w:val="0"/>
              <w:autoSpaceDE w:val="0"/>
              <w:autoSpaceDN w:val="0"/>
              <w:adjustRightInd w:val="0"/>
              <w:spacing w:after="0" w:line="240" w:lineRule="auto"/>
              <w:jc w:val="center"/>
              <w:rPr>
                <w:rFonts w:ascii="Times New Roman" w:hAnsi="Times New Roman"/>
                <w:b/>
                <w:bCs/>
                <w:sz w:val="18"/>
                <w:szCs w:val="18"/>
              </w:rPr>
            </w:pPr>
          </w:p>
          <w:p w:rsidR="00000000" w:rsidRPr="00C03B68" w:rsidRDefault="00C03B68">
            <w:pPr>
              <w:widowControl w:val="0"/>
              <w:autoSpaceDE w:val="0"/>
              <w:autoSpaceDN w:val="0"/>
              <w:adjustRightInd w:val="0"/>
              <w:spacing w:after="0" w:line="240" w:lineRule="auto"/>
              <w:jc w:val="center"/>
              <w:rPr>
                <w:rFonts w:ascii="Arial" w:hAnsi="Arial" w:cs="Arial"/>
                <w:color w:val="FFFF00"/>
                <w:sz w:val="20"/>
                <w:szCs w:val="20"/>
                <w:shd w:val="clear" w:color="auto" w:fill="9090FF"/>
                <w:lang w:val="x-none"/>
              </w:rPr>
            </w:pPr>
            <w:r w:rsidRPr="00C03B68">
              <w:rPr>
                <w:rFonts w:ascii="Times New Roman" w:hAnsi="Times New Roman"/>
                <w:b/>
                <w:bCs/>
                <w:sz w:val="18"/>
                <w:szCs w:val="18"/>
              </w:rPr>
              <w:t>ДОГОВОР №</w:t>
            </w:r>
            <w:r w:rsidRPr="00C03B68">
              <w:rPr>
                <w:rFonts w:ascii="Arial" w:hAnsi="Arial" w:cs="Arial"/>
                <w:color w:val="FFFF00"/>
                <w:sz w:val="20"/>
                <w:szCs w:val="20"/>
                <w:shd w:val="clear" w:color="auto" w:fill="9090FF"/>
                <w:lang w:val="x-none"/>
              </w:rPr>
              <w:t>Номер документа</w:t>
            </w:r>
          </w:p>
          <w:p w:rsidR="00000000" w:rsidRPr="00C03B68" w:rsidRDefault="00C03B68">
            <w:pPr>
              <w:widowControl w:val="0"/>
              <w:autoSpaceDE w:val="0"/>
              <w:autoSpaceDN w:val="0"/>
              <w:adjustRightInd w:val="0"/>
              <w:spacing w:after="0" w:line="240" w:lineRule="auto"/>
              <w:jc w:val="center"/>
              <w:rPr>
                <w:rFonts w:ascii="Times New Roman" w:hAnsi="Times New Roman"/>
                <w:b/>
                <w:bCs/>
                <w:sz w:val="18"/>
                <w:szCs w:val="18"/>
              </w:rPr>
            </w:pPr>
            <w:r w:rsidRPr="00C03B68">
              <w:rPr>
                <w:rFonts w:ascii="Times New Roman" w:hAnsi="Times New Roman"/>
                <w:b/>
                <w:bCs/>
                <w:sz w:val="18"/>
                <w:szCs w:val="18"/>
              </w:rPr>
              <w:t>об оказании услуг связи</w:t>
            </w:r>
          </w:p>
        </w:tc>
        <w:tc>
          <w:tcPr>
            <w:tcW w:w="1500" w:type="pct"/>
            <w:tcBorders>
              <w:top w:val="nil"/>
              <w:left w:val="nil"/>
              <w:bottom w:val="nil"/>
              <w:right w:val="nil"/>
            </w:tcBorders>
          </w:tcPr>
          <w:p w:rsidR="00000000" w:rsidRPr="00C03B68" w:rsidRDefault="00C03B68">
            <w:pPr>
              <w:widowControl w:val="0"/>
              <w:autoSpaceDE w:val="0"/>
              <w:autoSpaceDN w:val="0"/>
              <w:adjustRightInd w:val="0"/>
              <w:spacing w:after="0" w:line="240" w:lineRule="auto"/>
              <w:jc w:val="right"/>
              <w:rPr>
                <w:rFonts w:ascii="Arial" w:hAnsi="Arial" w:cs="Arial"/>
                <w:sz w:val="20"/>
                <w:szCs w:val="20"/>
                <w:lang w:val="x-none"/>
              </w:rPr>
            </w:pPr>
          </w:p>
        </w:tc>
      </w:tr>
    </w:tbl>
    <w:p w:rsidR="00000000" w:rsidRDefault="00C03B68">
      <w:pPr>
        <w:widowControl w:val="0"/>
        <w:tabs>
          <w:tab w:val="right" w:pos="9075"/>
        </w:tabs>
        <w:autoSpaceDE w:val="0"/>
        <w:autoSpaceDN w:val="0"/>
        <w:adjustRightInd w:val="0"/>
        <w:spacing w:after="0" w:line="240" w:lineRule="auto"/>
        <w:ind w:left="165" w:hanging="165"/>
        <w:jc w:val="center"/>
        <w:rPr>
          <w:rFonts w:ascii="Times New Roman" w:hAnsi="Times New Roman"/>
          <w:sz w:val="18"/>
          <w:szCs w:val="18"/>
        </w:rPr>
      </w:pPr>
      <w:r>
        <w:rPr>
          <w:rFonts w:ascii="Times New Roman" w:hAnsi="Times New Roman"/>
          <w:sz w:val="18"/>
          <w:szCs w:val="18"/>
        </w:rPr>
        <w:tab/>
        <w:t xml:space="preserve"> г. Санкт- Петербург </w:t>
      </w:r>
      <w:r>
        <w:rPr>
          <w:rFonts w:ascii="Times New Roman" w:hAnsi="Times New Roman"/>
          <w:sz w:val="18"/>
          <w:szCs w:val="18"/>
        </w:rPr>
        <w:tab/>
      </w:r>
      <w:r>
        <w:rPr>
          <w:rFonts w:ascii="Arial" w:hAnsi="Arial" w:cs="Arial"/>
          <w:color w:val="FFFF00"/>
          <w:sz w:val="20"/>
          <w:szCs w:val="20"/>
          <w:shd w:val="clear" w:color="auto" w:fill="9090FF"/>
          <w:lang w:val="x-none"/>
        </w:rPr>
        <w:t>Дата документа</w:t>
      </w:r>
      <w:r>
        <w:rPr>
          <w:rFonts w:ascii="Times New Roman" w:hAnsi="Times New Roman"/>
          <w:b/>
          <w:bCs/>
          <w:sz w:val="18"/>
          <w:szCs w:val="18"/>
        </w:rPr>
        <w:t xml:space="preserve"> </w:t>
      </w:r>
      <w:r>
        <w:rPr>
          <w:rFonts w:ascii="Times New Roman" w:hAnsi="Times New Roman"/>
          <w:sz w:val="18"/>
          <w:szCs w:val="18"/>
        </w:rPr>
        <w:t>г.</w:t>
      </w:r>
    </w:p>
    <w:p w:rsidR="00000000" w:rsidRDefault="00C03B68">
      <w:pPr>
        <w:widowControl w:val="0"/>
        <w:autoSpaceDE w:val="0"/>
        <w:autoSpaceDN w:val="0"/>
        <w:adjustRightInd w:val="0"/>
        <w:spacing w:after="0" w:line="240" w:lineRule="auto"/>
        <w:ind w:left="165" w:hanging="165"/>
        <w:jc w:val="both"/>
        <w:rPr>
          <w:rFonts w:ascii="Times New Roman" w:hAnsi="Times New Roman"/>
          <w:sz w:val="18"/>
          <w:szCs w:val="18"/>
        </w:rPr>
      </w:pPr>
    </w:p>
    <w:p w:rsidR="00000000" w:rsidRDefault="00C03B68">
      <w:pPr>
        <w:widowControl w:val="0"/>
        <w:autoSpaceDE w:val="0"/>
        <w:autoSpaceDN w:val="0"/>
        <w:adjustRightInd w:val="0"/>
        <w:spacing w:after="0" w:line="240" w:lineRule="auto"/>
        <w:ind w:firstLine="705"/>
        <w:jc w:val="both"/>
        <w:rPr>
          <w:rFonts w:ascii="Times New Roman" w:hAnsi="Times New Roman"/>
          <w:sz w:val="18"/>
          <w:szCs w:val="18"/>
        </w:rPr>
      </w:pPr>
      <w:r>
        <w:rPr>
          <w:rFonts w:ascii="Times New Roman" w:hAnsi="Times New Roman"/>
          <w:b/>
          <w:bCs/>
          <w:color w:val="000000"/>
          <w:sz w:val="18"/>
          <w:szCs w:val="18"/>
        </w:rPr>
        <w:t xml:space="preserve">  </w:t>
      </w:r>
      <w:r>
        <w:rPr>
          <w:rFonts w:ascii="Arial" w:hAnsi="Arial" w:cs="Arial"/>
          <w:color w:val="FFFF00"/>
          <w:sz w:val="20"/>
          <w:szCs w:val="20"/>
          <w:shd w:val="clear" w:color="auto" w:fill="9090FF"/>
          <w:lang w:val="x-none"/>
        </w:rPr>
        <w:t>Полная Форма Собственности Полное наименование</w:t>
      </w:r>
      <w:r>
        <w:rPr>
          <w:rFonts w:ascii="Times New Roman" w:hAnsi="Times New Roman"/>
          <w:b/>
          <w:bCs/>
          <w:color w:val="000000"/>
          <w:sz w:val="18"/>
          <w:szCs w:val="18"/>
        </w:rPr>
        <w:t xml:space="preserve">, </w:t>
      </w:r>
      <w:r>
        <w:rPr>
          <w:rFonts w:ascii="Times New Roman" w:hAnsi="Times New Roman"/>
          <w:color w:val="000000"/>
          <w:sz w:val="18"/>
          <w:szCs w:val="18"/>
        </w:rPr>
        <w:t>именуе</w:t>
      </w:r>
      <w:r>
        <w:rPr>
          <w:rFonts w:ascii="Times New Roman" w:hAnsi="Times New Roman"/>
          <w:sz w:val="18"/>
          <w:szCs w:val="18"/>
        </w:rPr>
        <w:t xml:space="preserve">мое далее </w:t>
      </w:r>
      <w:r>
        <w:rPr>
          <w:rFonts w:ascii="Times New Roman" w:hAnsi="Times New Roman"/>
          <w:b/>
          <w:bCs/>
          <w:sz w:val="18"/>
          <w:szCs w:val="18"/>
        </w:rPr>
        <w:t>“Абонент”</w:t>
      </w:r>
      <w:r>
        <w:rPr>
          <w:rFonts w:ascii="Times New Roman" w:hAnsi="Times New Roman"/>
          <w:sz w:val="18"/>
          <w:szCs w:val="18"/>
        </w:rPr>
        <w:t xml:space="preserve"> в лице </w:t>
      </w:r>
      <w:r>
        <w:rPr>
          <w:rFonts w:ascii="Arial" w:hAnsi="Arial" w:cs="Arial"/>
          <w:color w:val="FFFF00"/>
          <w:sz w:val="20"/>
          <w:szCs w:val="20"/>
          <w:shd w:val="clear" w:color="auto" w:fill="9090FF"/>
          <w:lang w:val="x-none"/>
        </w:rPr>
        <w:t>Должность ВП</w:t>
      </w:r>
      <w:r>
        <w:rPr>
          <w:rFonts w:ascii="Times New Roman" w:hAnsi="Times New Roman"/>
          <w:color w:val="000000"/>
          <w:sz w:val="18"/>
          <w:szCs w:val="18"/>
        </w:rPr>
        <w:t xml:space="preserve"> </w:t>
      </w:r>
      <w:r>
        <w:rPr>
          <w:rFonts w:ascii="Arial" w:hAnsi="Arial" w:cs="Arial"/>
          <w:color w:val="FFFF00"/>
          <w:sz w:val="20"/>
          <w:szCs w:val="20"/>
          <w:shd w:val="clear" w:color="auto" w:fill="9090FF"/>
          <w:lang w:val="x-none"/>
        </w:rPr>
        <w:t>ФИО РП</w:t>
      </w:r>
      <w:r>
        <w:rPr>
          <w:rFonts w:ascii="Times New Roman" w:hAnsi="Times New Roman"/>
          <w:sz w:val="18"/>
          <w:szCs w:val="18"/>
        </w:rPr>
        <w:t>, действующего на основ</w:t>
      </w:r>
      <w:r>
        <w:rPr>
          <w:rFonts w:ascii="Times New Roman" w:hAnsi="Times New Roman"/>
          <w:sz w:val="18"/>
          <w:szCs w:val="18"/>
        </w:rPr>
        <w:t xml:space="preserve">ании </w:t>
      </w:r>
      <w:r>
        <w:rPr>
          <w:rFonts w:ascii="Arial" w:hAnsi="Arial" w:cs="Arial"/>
          <w:color w:val="FFFF00"/>
          <w:sz w:val="20"/>
          <w:szCs w:val="20"/>
          <w:shd w:val="clear" w:color="auto" w:fill="9090FF"/>
          <w:lang w:val="x-none"/>
        </w:rPr>
        <w:t>На основании</w:t>
      </w:r>
      <w:r>
        <w:rPr>
          <w:rFonts w:ascii="Times New Roman" w:hAnsi="Times New Roman"/>
          <w:sz w:val="18"/>
          <w:szCs w:val="18"/>
        </w:rPr>
        <w:t xml:space="preserve">, с одной стороны, и </w:t>
      </w:r>
      <w:r>
        <w:rPr>
          <w:rFonts w:ascii="Times New Roman" w:hAnsi="Times New Roman"/>
          <w:b/>
          <w:bCs/>
          <w:sz w:val="18"/>
          <w:szCs w:val="18"/>
        </w:rPr>
        <w:t>Общество с Ограниченной Ответственностью "Смарт Хоум"</w:t>
      </w:r>
      <w:r>
        <w:rPr>
          <w:rFonts w:ascii="Times New Roman" w:hAnsi="Times New Roman"/>
          <w:sz w:val="18"/>
          <w:szCs w:val="18"/>
        </w:rPr>
        <w:t xml:space="preserve">, именуемое далее </w:t>
      </w:r>
      <w:r>
        <w:rPr>
          <w:rFonts w:ascii="Times New Roman" w:hAnsi="Times New Roman"/>
          <w:b/>
          <w:bCs/>
          <w:sz w:val="18"/>
          <w:szCs w:val="18"/>
        </w:rPr>
        <w:t>“Оператор”</w:t>
      </w:r>
      <w:r>
        <w:rPr>
          <w:rFonts w:ascii="Times New Roman" w:hAnsi="Times New Roman"/>
          <w:sz w:val="18"/>
          <w:szCs w:val="18"/>
        </w:rPr>
        <w:t>, в лице Генерального Директора Шувалова А.В., действующего на основании Устава, с другой стороны, далее совместно именуемые «Стороны», о</w:t>
      </w:r>
      <w:r>
        <w:rPr>
          <w:rFonts w:ascii="Times New Roman" w:hAnsi="Times New Roman"/>
          <w:sz w:val="18"/>
          <w:szCs w:val="18"/>
        </w:rPr>
        <w:t>тдельно – «Сторона», заключили настоящий Договор о нижеследующем.</w:t>
      </w:r>
    </w:p>
    <w:p w:rsidR="00000000" w:rsidRDefault="00C03B68">
      <w:pPr>
        <w:widowControl w:val="0"/>
        <w:autoSpaceDE w:val="0"/>
        <w:autoSpaceDN w:val="0"/>
        <w:adjustRightInd w:val="0"/>
        <w:spacing w:after="0" w:line="240" w:lineRule="auto"/>
        <w:ind w:firstLine="705"/>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1. ОБЩИЕ ПОЛОЖЕНИЯ</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1.1.</w:t>
      </w:r>
      <w:r>
        <w:rPr>
          <w:rFonts w:ascii="Times New Roman" w:hAnsi="Times New Roman"/>
          <w:sz w:val="18"/>
          <w:szCs w:val="18"/>
        </w:rPr>
        <w:t xml:space="preserve"> Оператор оказывает Услуги связи на основании выданных Федеральной службой по надзору в сфере связи, информационных технологий и массовых коммуникаций лицензий:</w:t>
      </w:r>
    </w:p>
    <w:p w:rsidR="00000000" w:rsidRDefault="00C03B68">
      <w:pPr>
        <w:widowControl w:val="0"/>
        <w:autoSpaceDE w:val="0"/>
        <w:autoSpaceDN w:val="0"/>
        <w:adjustRightInd w:val="0"/>
        <w:spacing w:after="0" w:line="240" w:lineRule="auto"/>
        <w:ind w:left="540" w:hanging="180"/>
        <w:jc w:val="both"/>
        <w:rPr>
          <w:rFonts w:ascii="Times New Roman" w:hAnsi="Times New Roman"/>
          <w:sz w:val="18"/>
          <w:szCs w:val="18"/>
        </w:rPr>
      </w:pPr>
      <w:r>
        <w:rPr>
          <w:rFonts w:ascii="Times New Roman" w:hAnsi="Times New Roman"/>
          <w:sz w:val="18"/>
          <w:szCs w:val="18"/>
        </w:rPr>
        <w:t xml:space="preserve">- № </w:t>
      </w:r>
      <w:r w:rsidRPr="00AB7A49">
        <w:rPr>
          <w:rFonts w:ascii="Times New Roman" w:hAnsi="Times New Roman"/>
          <w:sz w:val="18"/>
          <w:szCs w:val="18"/>
        </w:rPr>
        <w:t>Л</w:t>
      </w:r>
      <w:r w:rsidRPr="00AB7A49">
        <w:rPr>
          <w:rFonts w:ascii="Times New Roman" w:hAnsi="Times New Roman"/>
          <w:sz w:val="18"/>
          <w:szCs w:val="18"/>
        </w:rPr>
        <w:t>030-00114-77/00076111</w:t>
      </w:r>
      <w:r>
        <w:rPr>
          <w:rFonts w:ascii="Times New Roman" w:hAnsi="Times New Roman"/>
          <w:sz w:val="18"/>
          <w:szCs w:val="18"/>
        </w:rPr>
        <w:t xml:space="preserve"> от 05.06.2017г. на оказание телематических услуг связи, </w:t>
      </w:r>
    </w:p>
    <w:p w:rsidR="00000000" w:rsidRDefault="00C03B68">
      <w:pPr>
        <w:widowControl w:val="0"/>
        <w:autoSpaceDE w:val="0"/>
        <w:autoSpaceDN w:val="0"/>
        <w:adjustRightInd w:val="0"/>
        <w:spacing w:after="0" w:line="240" w:lineRule="auto"/>
        <w:ind w:left="540" w:hanging="180"/>
        <w:jc w:val="both"/>
        <w:rPr>
          <w:rFonts w:ascii="Times New Roman" w:hAnsi="Times New Roman"/>
          <w:sz w:val="18"/>
          <w:szCs w:val="18"/>
        </w:rPr>
      </w:pPr>
      <w:r>
        <w:rPr>
          <w:rFonts w:ascii="Times New Roman" w:hAnsi="Times New Roman"/>
          <w:sz w:val="18"/>
          <w:szCs w:val="18"/>
        </w:rPr>
        <w:t xml:space="preserve">- № </w:t>
      </w:r>
      <w:r w:rsidRPr="00AB7A49">
        <w:rPr>
          <w:rFonts w:ascii="Times New Roman" w:hAnsi="Times New Roman"/>
          <w:sz w:val="18"/>
          <w:szCs w:val="18"/>
        </w:rPr>
        <w:t>Л</w:t>
      </w:r>
      <w:r w:rsidRPr="00AB7A49">
        <w:rPr>
          <w:rFonts w:ascii="Times New Roman" w:hAnsi="Times New Roman"/>
          <w:sz w:val="18"/>
          <w:szCs w:val="18"/>
        </w:rPr>
        <w:t>030-00114-77/00076107</w:t>
      </w:r>
      <w:r>
        <w:rPr>
          <w:rFonts w:ascii="Times New Roman" w:hAnsi="Times New Roman"/>
          <w:sz w:val="18"/>
          <w:szCs w:val="18"/>
        </w:rPr>
        <w:t xml:space="preserve"> от 15.12.2015г. на оказание услуг связи по передаче данных, за исключением услуг связи по передаче данных для целей передачи голосовой информации, </w:t>
      </w:r>
    </w:p>
    <w:p w:rsidR="00000000" w:rsidRDefault="00C03B68">
      <w:pPr>
        <w:widowControl w:val="0"/>
        <w:autoSpaceDE w:val="0"/>
        <w:autoSpaceDN w:val="0"/>
        <w:adjustRightInd w:val="0"/>
        <w:spacing w:after="0" w:line="240" w:lineRule="auto"/>
        <w:ind w:left="540" w:hanging="180"/>
        <w:jc w:val="both"/>
        <w:rPr>
          <w:rFonts w:ascii="Times New Roman" w:hAnsi="Times New Roman"/>
          <w:sz w:val="18"/>
          <w:szCs w:val="18"/>
        </w:rPr>
      </w:pPr>
      <w:r>
        <w:rPr>
          <w:rFonts w:ascii="Times New Roman" w:hAnsi="Times New Roman"/>
          <w:sz w:val="18"/>
          <w:szCs w:val="18"/>
        </w:rPr>
        <w:t>-</w:t>
      </w:r>
      <w:r>
        <w:rPr>
          <w:rFonts w:ascii="Times New Roman" w:hAnsi="Times New Roman"/>
          <w:sz w:val="18"/>
          <w:szCs w:val="18"/>
        </w:rPr>
        <w:t xml:space="preserve"> № </w:t>
      </w:r>
      <w:r w:rsidRPr="00AB7A49">
        <w:rPr>
          <w:rFonts w:ascii="Times New Roman" w:hAnsi="Times New Roman"/>
          <w:sz w:val="18"/>
          <w:szCs w:val="18"/>
        </w:rPr>
        <w:t>Л</w:t>
      </w:r>
      <w:r w:rsidRPr="00AB7A49">
        <w:rPr>
          <w:rFonts w:ascii="Times New Roman" w:hAnsi="Times New Roman"/>
          <w:sz w:val="18"/>
          <w:szCs w:val="18"/>
        </w:rPr>
        <w:t>030-00114-77/00076106</w:t>
      </w:r>
      <w:r>
        <w:rPr>
          <w:rFonts w:ascii="Times New Roman" w:hAnsi="Times New Roman"/>
          <w:sz w:val="18"/>
          <w:szCs w:val="18"/>
        </w:rPr>
        <w:t xml:space="preserve"> от 11.07.2018г. на оказание услуг связи по предоставлению каналов связи,</w:t>
      </w:r>
    </w:p>
    <w:p w:rsidR="00000000" w:rsidRDefault="00C03B68">
      <w:pPr>
        <w:widowControl w:val="0"/>
        <w:autoSpaceDE w:val="0"/>
        <w:autoSpaceDN w:val="0"/>
        <w:adjustRightInd w:val="0"/>
        <w:spacing w:after="0" w:line="240" w:lineRule="auto"/>
        <w:ind w:left="540" w:hanging="180"/>
        <w:jc w:val="both"/>
        <w:rPr>
          <w:rFonts w:ascii="Times New Roman" w:hAnsi="Times New Roman"/>
          <w:sz w:val="18"/>
          <w:szCs w:val="18"/>
        </w:rPr>
      </w:pPr>
      <w:r>
        <w:rPr>
          <w:rFonts w:ascii="Times New Roman" w:hAnsi="Times New Roman"/>
          <w:sz w:val="18"/>
          <w:szCs w:val="18"/>
        </w:rPr>
        <w:t xml:space="preserve">- № </w:t>
      </w:r>
      <w:r w:rsidRPr="00AB7A49">
        <w:rPr>
          <w:rFonts w:ascii="Times New Roman" w:hAnsi="Times New Roman"/>
          <w:sz w:val="18"/>
          <w:szCs w:val="18"/>
        </w:rPr>
        <w:t>Л</w:t>
      </w:r>
      <w:r w:rsidRPr="00AB7A49">
        <w:rPr>
          <w:rFonts w:ascii="Times New Roman" w:hAnsi="Times New Roman"/>
          <w:sz w:val="18"/>
          <w:szCs w:val="18"/>
        </w:rPr>
        <w:t xml:space="preserve">030-00114-77/00076110 </w:t>
      </w:r>
      <w:r>
        <w:rPr>
          <w:rFonts w:ascii="Times New Roman" w:hAnsi="Times New Roman"/>
          <w:sz w:val="18"/>
          <w:szCs w:val="18"/>
        </w:rPr>
        <w:t>от</w:t>
      </w:r>
      <w:r w:rsidRPr="00AB7A49">
        <w:rPr>
          <w:rFonts w:ascii="Times New Roman" w:hAnsi="Times New Roman"/>
          <w:sz w:val="18"/>
          <w:szCs w:val="18"/>
        </w:rPr>
        <w:t xml:space="preserve"> </w:t>
      </w:r>
      <w:r>
        <w:rPr>
          <w:rFonts w:ascii="Times New Roman" w:hAnsi="Times New Roman"/>
          <w:sz w:val="18"/>
          <w:szCs w:val="18"/>
        </w:rPr>
        <w:t>11.07.2018г.</w:t>
      </w:r>
      <w:r w:rsidRPr="00AB7A49">
        <w:rPr>
          <w:rFonts w:ascii="Times New Roman" w:hAnsi="Times New Roman"/>
          <w:sz w:val="18"/>
          <w:szCs w:val="18"/>
        </w:rPr>
        <w:t xml:space="preserve"> </w:t>
      </w:r>
      <w:r>
        <w:rPr>
          <w:rFonts w:ascii="Times New Roman" w:hAnsi="Times New Roman"/>
          <w:sz w:val="18"/>
          <w:szCs w:val="18"/>
        </w:rPr>
        <w:t>на оказание услуг связи для целей кабельного вещания.</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1.2.</w:t>
      </w:r>
      <w:r>
        <w:rPr>
          <w:rFonts w:ascii="Times New Roman" w:hAnsi="Times New Roman"/>
          <w:sz w:val="18"/>
          <w:szCs w:val="18"/>
        </w:rPr>
        <w:t xml:space="preserve"> Оказание Услуг связи может сопровождаться предоставлен</w:t>
      </w:r>
      <w:r>
        <w:rPr>
          <w:rFonts w:ascii="Times New Roman" w:hAnsi="Times New Roman"/>
          <w:sz w:val="18"/>
          <w:szCs w:val="18"/>
        </w:rPr>
        <w:t>ием Оператором иных услуг, технологически неразрывно связанных с услугами связи.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2. ПРЕДМЕТ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2.1.</w:t>
      </w:r>
      <w:r>
        <w:rPr>
          <w:rFonts w:ascii="Times New Roman" w:hAnsi="Times New Roman"/>
          <w:sz w:val="18"/>
          <w:szCs w:val="18"/>
        </w:rPr>
        <w:t xml:space="preserve"> По настоящему Договору Оператор обязуется на возмездной основе и на основании оформляемых Сторонами Спецификаций (приложения к настоящему Договору) о</w:t>
      </w:r>
      <w:r>
        <w:rPr>
          <w:rFonts w:ascii="Times New Roman" w:hAnsi="Times New Roman"/>
          <w:sz w:val="18"/>
          <w:szCs w:val="18"/>
        </w:rPr>
        <w:t>казывать Абоненту Услуги связи из числа услуг, предлагаемых Оператором на дату оформления соответствующей Спецификации, а Абонент обязуется принимать и своевременно оплачивать предоставляемые ему Услуги в соответствии с условиями настоящего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2.2.</w:t>
      </w:r>
      <w:r>
        <w:rPr>
          <w:rFonts w:ascii="Times New Roman" w:hAnsi="Times New Roman"/>
          <w:sz w:val="18"/>
          <w:szCs w:val="18"/>
        </w:rPr>
        <w:t xml:space="preserve"> </w:t>
      </w:r>
      <w:r>
        <w:rPr>
          <w:rFonts w:ascii="Times New Roman" w:hAnsi="Times New Roman"/>
          <w:sz w:val="18"/>
          <w:szCs w:val="18"/>
        </w:rPr>
        <w:t>Наименования Услуг, технические характеристики, адрес установки оборудования, выделенный абоненту телефонный номер или абонентский интерфейс и протокол передачи данных, уникальный код идентификации (при наличии</w:t>
      </w:r>
      <w:proofErr w:type="gramStart"/>
      <w:r>
        <w:rPr>
          <w:rFonts w:ascii="Times New Roman" w:hAnsi="Times New Roman"/>
          <w:sz w:val="18"/>
          <w:szCs w:val="18"/>
        </w:rPr>
        <w:t>) ,</w:t>
      </w:r>
      <w:proofErr w:type="gramEnd"/>
      <w:r>
        <w:rPr>
          <w:rFonts w:ascii="Times New Roman" w:hAnsi="Times New Roman"/>
          <w:sz w:val="18"/>
          <w:szCs w:val="18"/>
        </w:rPr>
        <w:t xml:space="preserve"> иные неразрывно связанные с ними услуги, т</w:t>
      </w:r>
      <w:r>
        <w:rPr>
          <w:rFonts w:ascii="Times New Roman" w:hAnsi="Times New Roman"/>
          <w:sz w:val="18"/>
          <w:szCs w:val="18"/>
        </w:rPr>
        <w:t>арифы, определяются в Спецификациях, которые являются неотъемлемой частью настоящего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3. ПОРЯДОК ПОДКЛЮЧЕНИЯ</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3.1.</w:t>
      </w:r>
      <w:r>
        <w:rPr>
          <w:rFonts w:ascii="Times New Roman" w:hAnsi="Times New Roman"/>
          <w:sz w:val="18"/>
          <w:szCs w:val="18"/>
        </w:rPr>
        <w:t xml:space="preserve"> Подключение Абонента к Услуге осуществляется в срок не позднее 30 (тридцати) рабочих дней со дня полной оплаты Абонентом единовремен</w:t>
      </w:r>
      <w:r>
        <w:rPr>
          <w:rFonts w:ascii="Times New Roman" w:hAnsi="Times New Roman"/>
          <w:sz w:val="18"/>
          <w:szCs w:val="18"/>
        </w:rPr>
        <w:t>ного платежа за предоставление Оператором доступа к сети связи.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3.2.</w:t>
      </w:r>
      <w:r>
        <w:rPr>
          <w:rFonts w:ascii="Times New Roman" w:hAnsi="Times New Roman"/>
          <w:sz w:val="18"/>
          <w:szCs w:val="18"/>
        </w:rPr>
        <w:t xml:space="preserve"> В случае неоплаты Абонентом единовременного платежа за предоставление доступа к сети связи Оператора в течение 30 (тридцати) календарных дней с момента выставления счета, Оператор имеет п</w:t>
      </w:r>
      <w:r>
        <w:rPr>
          <w:rFonts w:ascii="Times New Roman" w:hAnsi="Times New Roman"/>
          <w:sz w:val="18"/>
          <w:szCs w:val="18"/>
        </w:rPr>
        <w:t xml:space="preserve">раво аннулировать Спецификацию на Услуги связи в одностороннем порядке.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3.3.</w:t>
      </w:r>
      <w:r>
        <w:rPr>
          <w:rFonts w:ascii="Times New Roman" w:hAnsi="Times New Roman"/>
          <w:sz w:val="18"/>
          <w:szCs w:val="18"/>
        </w:rPr>
        <w:t xml:space="preserve"> Датой начала начисления ежемесячных платежей за Услуги связи является дата, указанная в подписанном Сторонами Акте сдачи-приемки выполненных работ (оказанных услуг</w:t>
      </w:r>
      <w:proofErr w:type="gramStart"/>
      <w:r>
        <w:rPr>
          <w:rFonts w:ascii="Times New Roman" w:hAnsi="Times New Roman"/>
          <w:sz w:val="18"/>
          <w:szCs w:val="18"/>
        </w:rPr>
        <w:t>) .</w:t>
      </w:r>
      <w:proofErr w:type="gramEnd"/>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3.4.</w:t>
      </w:r>
      <w:r>
        <w:rPr>
          <w:rFonts w:ascii="Times New Roman" w:hAnsi="Times New Roman"/>
          <w:sz w:val="18"/>
          <w:szCs w:val="18"/>
        </w:rPr>
        <w:t xml:space="preserve"> Абонен</w:t>
      </w:r>
      <w:r>
        <w:rPr>
          <w:rFonts w:ascii="Times New Roman" w:hAnsi="Times New Roman"/>
          <w:sz w:val="18"/>
          <w:szCs w:val="18"/>
        </w:rPr>
        <w:t>т подписывает Акт сдачи-приемки выполненных работ (оказанных услуг) - подключение Услуги, уполномоченным на это лицом в течение 3 (трех) календарных дней со дня получения его от Оператора, либо предоставляет письменный мотивированный отказ от приемки.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3.5.</w:t>
      </w:r>
      <w:r>
        <w:rPr>
          <w:rFonts w:ascii="Times New Roman" w:hAnsi="Times New Roman"/>
          <w:sz w:val="18"/>
          <w:szCs w:val="18"/>
        </w:rPr>
        <w:t xml:space="preserve"> В случае отказа Абонента подписать Акт сдачи-приемки выполненных работ (оказанных услуг) в установленный срок, Оператор оставляет за собой право по своему усмотрению предоставить доступ к Услуге. В этом случае при определении срока начала оказания Услуг О</w:t>
      </w:r>
      <w:r>
        <w:rPr>
          <w:rFonts w:ascii="Times New Roman" w:hAnsi="Times New Roman"/>
          <w:sz w:val="18"/>
          <w:szCs w:val="18"/>
        </w:rPr>
        <w:t>ператор руководствуется данными автоматизированной системы расчетов (</w:t>
      </w:r>
      <w:proofErr w:type="spellStart"/>
      <w:r>
        <w:rPr>
          <w:rFonts w:ascii="Times New Roman" w:hAnsi="Times New Roman"/>
          <w:sz w:val="18"/>
          <w:szCs w:val="18"/>
        </w:rPr>
        <w:t>биллинговыми</w:t>
      </w:r>
      <w:proofErr w:type="spellEnd"/>
      <w:r>
        <w:rPr>
          <w:rFonts w:ascii="Times New Roman" w:hAnsi="Times New Roman"/>
          <w:sz w:val="18"/>
          <w:szCs w:val="18"/>
        </w:rPr>
        <w:t xml:space="preserve"> данными</w:t>
      </w:r>
      <w:proofErr w:type="gramStart"/>
      <w:r>
        <w:rPr>
          <w:rFonts w:ascii="Times New Roman" w:hAnsi="Times New Roman"/>
          <w:sz w:val="18"/>
          <w:szCs w:val="18"/>
        </w:rPr>
        <w:t>) .</w:t>
      </w:r>
      <w:proofErr w:type="gramEnd"/>
      <w:r>
        <w:rPr>
          <w:rFonts w:ascii="Times New Roman" w:hAnsi="Times New Roman"/>
          <w:sz w:val="18"/>
          <w:szCs w:val="18"/>
        </w:rPr>
        <w:t xml:space="preserve">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4. ОБЯЗАННОСТИ И ПРАВА СТОРОН ПО ДОГОВОРУ</w:t>
      </w:r>
    </w:p>
    <w:p w:rsidR="00000000" w:rsidRDefault="00C03B68">
      <w:pPr>
        <w:widowControl w:val="0"/>
        <w:autoSpaceDE w:val="0"/>
        <w:autoSpaceDN w:val="0"/>
        <w:adjustRightInd w:val="0"/>
        <w:spacing w:after="0" w:line="240" w:lineRule="auto"/>
        <w:jc w:val="both"/>
        <w:rPr>
          <w:rFonts w:ascii="Times New Roman" w:hAnsi="Times New Roman"/>
          <w:b/>
          <w:bCs/>
          <w:sz w:val="18"/>
          <w:szCs w:val="18"/>
        </w:rPr>
      </w:pPr>
      <w:r>
        <w:rPr>
          <w:rFonts w:ascii="Times New Roman" w:hAnsi="Times New Roman"/>
          <w:b/>
          <w:bCs/>
          <w:sz w:val="18"/>
          <w:szCs w:val="18"/>
        </w:rPr>
        <w:t>4.1. Оператор обязуется:</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4.1.1.</w:t>
      </w:r>
      <w:r>
        <w:rPr>
          <w:rFonts w:ascii="Times New Roman" w:hAnsi="Times New Roman"/>
          <w:sz w:val="18"/>
          <w:szCs w:val="18"/>
        </w:rPr>
        <w:t xml:space="preserve"> Оказывать Абоненту Услуги связи в соответствии с законодательными и иными нормативными</w:t>
      </w:r>
      <w:r>
        <w:rPr>
          <w:rFonts w:ascii="Times New Roman" w:hAnsi="Times New Roman"/>
          <w:sz w:val="18"/>
          <w:szCs w:val="18"/>
        </w:rPr>
        <w:t xml:space="preserve"> правовыми актами Российской Федерации, Правилами оказания услуг, утверждаемыми Правительством Российской Федерации, выданными Оператору лицензиями и настоящим Договором.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4.1.2.</w:t>
      </w:r>
      <w:r>
        <w:rPr>
          <w:rFonts w:ascii="Times New Roman" w:hAnsi="Times New Roman"/>
          <w:sz w:val="18"/>
          <w:szCs w:val="18"/>
        </w:rPr>
        <w:t xml:space="preserve"> Вести учет объема оказанных Абоненту Услуг отдельно по каждой Услуге, начиная</w:t>
      </w:r>
      <w:r>
        <w:rPr>
          <w:rFonts w:ascii="Times New Roman" w:hAnsi="Times New Roman"/>
          <w:sz w:val="18"/>
          <w:szCs w:val="18"/>
        </w:rPr>
        <w:t xml:space="preserve"> с момента начала предоставления Услуги, и на основе данных сертифицированной автоматизированной системы расчетов Оператора, выставлять Абоненту ежемесячные счета на оплату Услуг.</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4.1.3.</w:t>
      </w:r>
      <w:r>
        <w:rPr>
          <w:rFonts w:ascii="Times New Roman" w:hAnsi="Times New Roman"/>
          <w:sz w:val="18"/>
          <w:szCs w:val="18"/>
        </w:rPr>
        <w:t xml:space="preserve"> Осуществлять техническое обслуживание сети Оператора, оборудования, с</w:t>
      </w:r>
      <w:r>
        <w:rPr>
          <w:rFonts w:ascii="Times New Roman" w:hAnsi="Times New Roman"/>
          <w:sz w:val="18"/>
          <w:szCs w:val="18"/>
        </w:rPr>
        <w:t>редств управления и сигнализации, благодаря которым обеспечивается устойчивая и качественная работа Услуг связи.</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4.1.4.</w:t>
      </w:r>
      <w:r>
        <w:rPr>
          <w:rFonts w:ascii="Times New Roman" w:hAnsi="Times New Roman"/>
          <w:sz w:val="18"/>
          <w:szCs w:val="18"/>
        </w:rPr>
        <w:t xml:space="preserve"> Регистрировать факты перерывов в предоставлении Услуг.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4.1.5.</w:t>
      </w:r>
      <w:r>
        <w:rPr>
          <w:rFonts w:ascii="Times New Roman" w:hAnsi="Times New Roman"/>
          <w:sz w:val="18"/>
          <w:szCs w:val="18"/>
        </w:rPr>
        <w:t xml:space="preserve"> Устранять неисправности в случае перерывов в предоставлении Услуг связи в</w:t>
      </w:r>
      <w:r>
        <w:rPr>
          <w:rFonts w:ascii="Times New Roman" w:hAnsi="Times New Roman"/>
          <w:sz w:val="18"/>
          <w:szCs w:val="18"/>
        </w:rPr>
        <w:t xml:space="preserve"> следующем порядке:</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b/>
          <w:bCs/>
          <w:sz w:val="18"/>
          <w:szCs w:val="18"/>
        </w:rPr>
        <w:t>4.1.5.1.</w:t>
      </w:r>
      <w:r>
        <w:rPr>
          <w:rFonts w:ascii="Times New Roman" w:hAnsi="Times New Roman"/>
          <w:sz w:val="18"/>
          <w:szCs w:val="18"/>
        </w:rPr>
        <w:t xml:space="preserve"> Вызванные программными сбоями на АТС, – в течение 2 (двух) часов с момента получения заявления от Абонента; </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b/>
          <w:bCs/>
          <w:sz w:val="18"/>
          <w:szCs w:val="18"/>
        </w:rPr>
        <w:t xml:space="preserve">4.1.5.2. </w:t>
      </w:r>
      <w:r>
        <w:rPr>
          <w:rFonts w:ascii="Times New Roman" w:hAnsi="Times New Roman"/>
          <w:sz w:val="18"/>
          <w:szCs w:val="18"/>
        </w:rPr>
        <w:t>Вызванные сбоями оконечного оборудования (телефонов, факсимильных аппаратов, абонентского оборудования и т.п.</w:t>
      </w:r>
      <w:r>
        <w:rPr>
          <w:rFonts w:ascii="Times New Roman" w:hAnsi="Times New Roman"/>
          <w:sz w:val="18"/>
          <w:szCs w:val="18"/>
        </w:rPr>
        <w:t xml:space="preserve">) , установленных Оператором, и ремонтом сети Абонента, - в течение 4 (четырех) часов, если </w:t>
      </w:r>
      <w:r>
        <w:rPr>
          <w:rFonts w:ascii="Times New Roman" w:hAnsi="Times New Roman"/>
          <w:sz w:val="18"/>
          <w:szCs w:val="18"/>
        </w:rPr>
        <w:lastRenderedPageBreak/>
        <w:t>заявление поступило до 16:00 в рабочий день; до 16:00 следующего рабочего дня, если запрос поступил после 16:00 в рабочий день или в нерабочий день;</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b/>
          <w:bCs/>
          <w:sz w:val="18"/>
          <w:szCs w:val="18"/>
        </w:rPr>
        <w:t>4.1.5.3.</w:t>
      </w:r>
      <w:r>
        <w:rPr>
          <w:rFonts w:ascii="Times New Roman" w:hAnsi="Times New Roman"/>
          <w:sz w:val="18"/>
          <w:szCs w:val="18"/>
        </w:rPr>
        <w:t xml:space="preserve"> Прерыв</w:t>
      </w:r>
      <w:r>
        <w:rPr>
          <w:rFonts w:ascii="Times New Roman" w:hAnsi="Times New Roman"/>
          <w:sz w:val="18"/>
          <w:szCs w:val="18"/>
        </w:rPr>
        <w:t>ание связи, обусловленное прочими сбоями (повреждениями цифровых каналов, кабельных устройств и кабелей</w:t>
      </w:r>
      <w:proofErr w:type="gramStart"/>
      <w:r>
        <w:rPr>
          <w:rFonts w:ascii="Times New Roman" w:hAnsi="Times New Roman"/>
          <w:sz w:val="18"/>
          <w:szCs w:val="18"/>
        </w:rPr>
        <w:t>) ,</w:t>
      </w:r>
      <w:proofErr w:type="gramEnd"/>
      <w:r>
        <w:rPr>
          <w:rFonts w:ascii="Times New Roman" w:hAnsi="Times New Roman"/>
          <w:sz w:val="18"/>
          <w:szCs w:val="18"/>
        </w:rPr>
        <w:t xml:space="preserve"> будет устраняться в течение 3 (трех) рабочих дней, начиная со дня получения заявления от Абонента.</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b/>
          <w:bCs/>
          <w:sz w:val="18"/>
          <w:szCs w:val="18"/>
        </w:rPr>
        <w:t>4.1.5.4.</w:t>
      </w:r>
      <w:r>
        <w:rPr>
          <w:rFonts w:ascii="Times New Roman" w:hAnsi="Times New Roman"/>
          <w:sz w:val="18"/>
          <w:szCs w:val="18"/>
        </w:rPr>
        <w:t xml:space="preserve"> Прерывание связи, обусловленное поврежден</w:t>
      </w:r>
      <w:r>
        <w:rPr>
          <w:rFonts w:ascii="Times New Roman" w:hAnsi="Times New Roman"/>
          <w:sz w:val="18"/>
          <w:szCs w:val="18"/>
        </w:rPr>
        <w:t xml:space="preserve">ием магистрального кабеля, будет устраняться в течение 5 календарных дней, начиная со дня получения заявления от Абонента. </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b/>
          <w:bCs/>
          <w:sz w:val="18"/>
          <w:szCs w:val="18"/>
        </w:rPr>
        <w:t>4.1.5.5.</w:t>
      </w:r>
      <w:r>
        <w:rPr>
          <w:rFonts w:ascii="Times New Roman" w:hAnsi="Times New Roman"/>
          <w:sz w:val="18"/>
          <w:szCs w:val="18"/>
        </w:rPr>
        <w:t xml:space="preserve"> Нормативные сроки по устранению аварии на станционную и линейную часть – 8 (восемь) часов при условии наличия доступа к обо</w:t>
      </w:r>
      <w:r>
        <w:rPr>
          <w:rFonts w:ascii="Times New Roman" w:hAnsi="Times New Roman"/>
          <w:sz w:val="18"/>
          <w:szCs w:val="18"/>
        </w:rPr>
        <w:t xml:space="preserve">рудованию.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4.1.6.</w:t>
      </w:r>
      <w:r>
        <w:rPr>
          <w:rFonts w:ascii="Times New Roman" w:hAnsi="Times New Roman"/>
          <w:sz w:val="18"/>
          <w:szCs w:val="18"/>
        </w:rPr>
        <w:t xml:space="preserve"> Абоненту на время устранения неисправностей и ремонта при наличии технической возможности может быть предложено иное техническое решение для предоставления Услуг связи (переадресация, GSM-шлюзы, иная среда передачи данных и информации). </w:t>
      </w:r>
      <w:r>
        <w:rPr>
          <w:rFonts w:ascii="Times New Roman" w:hAnsi="Times New Roman"/>
          <w:sz w:val="18"/>
          <w:szCs w:val="18"/>
        </w:rPr>
        <w:t xml:space="preserve">Оплата Услуг связи при этом осуществляется Абонентом по действующим тарифам Оператора для соответствующих видов услуг.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4.1.7.</w:t>
      </w:r>
      <w:r>
        <w:rPr>
          <w:rFonts w:ascii="Times New Roman" w:hAnsi="Times New Roman"/>
          <w:sz w:val="18"/>
          <w:szCs w:val="18"/>
        </w:rPr>
        <w:t xml:space="preserve"> Устранять недостатки качества предоставляемых Услуг связи.</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4.1.8.</w:t>
      </w:r>
      <w:r>
        <w:rPr>
          <w:rFonts w:ascii="Times New Roman" w:hAnsi="Times New Roman"/>
          <w:sz w:val="18"/>
          <w:szCs w:val="18"/>
        </w:rPr>
        <w:t xml:space="preserve"> Извещать Абонента об изменении тарифов на Услуги связи не менее</w:t>
      </w:r>
      <w:r>
        <w:rPr>
          <w:rFonts w:ascii="Times New Roman" w:hAnsi="Times New Roman"/>
          <w:sz w:val="18"/>
          <w:szCs w:val="18"/>
        </w:rPr>
        <w:t xml:space="preserve"> чем за 30 (тридцать) дней до даты изменения тарифов путем размещения информации в Личном кабинете Абонента.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4.1.9.</w:t>
      </w:r>
      <w:r>
        <w:rPr>
          <w:rFonts w:ascii="Times New Roman" w:hAnsi="Times New Roman"/>
          <w:sz w:val="18"/>
          <w:szCs w:val="18"/>
        </w:rPr>
        <w:t xml:space="preserve"> Направлять уведомления и другие письменные сообщения, связанные с исполнением настоящего Договора, на адрес электронной почты, указанный Аб</w:t>
      </w:r>
      <w:r>
        <w:rPr>
          <w:rFonts w:ascii="Times New Roman" w:hAnsi="Times New Roman"/>
          <w:sz w:val="18"/>
          <w:szCs w:val="18"/>
        </w:rPr>
        <w:t>онентом в Личном кабинете или разделе 14 Договора.</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4.1.10.</w:t>
      </w:r>
      <w:r>
        <w:rPr>
          <w:rFonts w:ascii="Times New Roman" w:hAnsi="Times New Roman"/>
          <w:sz w:val="18"/>
          <w:szCs w:val="18"/>
        </w:rPr>
        <w:t xml:space="preserve"> Обеспечивать соблюдение тайны связи.</w:t>
      </w:r>
    </w:p>
    <w:p w:rsidR="00000000" w:rsidRDefault="00C03B68">
      <w:pPr>
        <w:widowControl w:val="0"/>
        <w:autoSpaceDE w:val="0"/>
        <w:autoSpaceDN w:val="0"/>
        <w:adjustRightInd w:val="0"/>
        <w:spacing w:after="0" w:line="240" w:lineRule="auto"/>
        <w:jc w:val="both"/>
        <w:rPr>
          <w:rFonts w:ascii="Times New Roman" w:hAnsi="Times New Roman"/>
          <w:b/>
          <w:bCs/>
          <w:sz w:val="18"/>
          <w:szCs w:val="18"/>
        </w:rPr>
      </w:pPr>
      <w:r>
        <w:rPr>
          <w:rFonts w:ascii="Times New Roman" w:hAnsi="Times New Roman"/>
          <w:b/>
          <w:bCs/>
          <w:sz w:val="18"/>
          <w:szCs w:val="18"/>
        </w:rPr>
        <w:t>4.2. Абонент обязуется:</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4.2.1.</w:t>
      </w:r>
      <w:r>
        <w:rPr>
          <w:rFonts w:ascii="Times New Roman" w:hAnsi="Times New Roman"/>
          <w:sz w:val="18"/>
          <w:szCs w:val="18"/>
        </w:rPr>
        <w:t xml:space="preserve"> Вносить плату за оказанные ему Услуги связи и иные услуги, предусмотренные в Договоре и/или в соответствующих Спецификациях, в по</w:t>
      </w:r>
      <w:r>
        <w:rPr>
          <w:rFonts w:ascii="Times New Roman" w:hAnsi="Times New Roman"/>
          <w:sz w:val="18"/>
          <w:szCs w:val="18"/>
        </w:rPr>
        <w:t>лном объеме и в согласованные сроки.</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4.2.2.</w:t>
      </w:r>
      <w:r>
        <w:rPr>
          <w:rFonts w:ascii="Times New Roman" w:hAnsi="Times New Roman"/>
          <w:sz w:val="18"/>
          <w:szCs w:val="18"/>
        </w:rPr>
        <w:t xml:space="preserve"> Представитель юридического лица обязан предоставить документ, подтверждающий его полномочия (доверенность или соответствующее решение единоличного исполнительного органа) , а также копию свидетельства о государст</w:t>
      </w:r>
      <w:r>
        <w:rPr>
          <w:rFonts w:ascii="Times New Roman" w:hAnsi="Times New Roman"/>
          <w:sz w:val="18"/>
          <w:szCs w:val="18"/>
        </w:rPr>
        <w:t>венной регистрации юридического лица; индивидуальный предприниматель обязан предоставить документ, удостоверяющий его личность, а также копию свидетельства о государственной регистрации в качестве индивидуального предпринимателя.</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4.2.3.</w:t>
      </w:r>
      <w:r>
        <w:rPr>
          <w:rFonts w:ascii="Times New Roman" w:hAnsi="Times New Roman"/>
          <w:sz w:val="18"/>
          <w:szCs w:val="18"/>
        </w:rPr>
        <w:t xml:space="preserve"> При необходимости о</w:t>
      </w:r>
      <w:r>
        <w:rPr>
          <w:rFonts w:ascii="Times New Roman" w:hAnsi="Times New Roman"/>
          <w:sz w:val="18"/>
          <w:szCs w:val="18"/>
        </w:rPr>
        <w:t xml:space="preserve">беспечить подготовку помещений для установки оконечного оборудования Оператора в соответствии с условиями Договора.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4.2.4.</w:t>
      </w:r>
      <w:r>
        <w:rPr>
          <w:rFonts w:ascii="Times New Roman" w:hAnsi="Times New Roman"/>
          <w:sz w:val="18"/>
          <w:szCs w:val="18"/>
        </w:rPr>
        <w:t xml:space="preserve"> Обеспечить доступ технических специалистов Оператора в помещения Абонента для выполнения ими своих обязательств в рамках настоящего</w:t>
      </w:r>
      <w:r>
        <w:rPr>
          <w:rFonts w:ascii="Times New Roman" w:hAnsi="Times New Roman"/>
          <w:sz w:val="18"/>
          <w:szCs w:val="18"/>
        </w:rPr>
        <w:t xml:space="preserve"> Договора и оказывать организационно-техническую помощь специалистам при исполнении ими своих функций.</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4.2.5.</w:t>
      </w:r>
      <w:r>
        <w:rPr>
          <w:rFonts w:ascii="Times New Roman" w:hAnsi="Times New Roman"/>
          <w:sz w:val="18"/>
          <w:szCs w:val="18"/>
        </w:rPr>
        <w:t xml:space="preserve"> Не подключать к сети Оператора оборудование, не имеющее документа о подтверждении соответствия установленным требованиям. Соблюдать правила эксплу</w:t>
      </w:r>
      <w:r>
        <w:rPr>
          <w:rFonts w:ascii="Times New Roman" w:hAnsi="Times New Roman"/>
          <w:sz w:val="18"/>
          <w:szCs w:val="18"/>
        </w:rPr>
        <w:t>атации оборудования.</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4.2.6.</w:t>
      </w:r>
      <w:r>
        <w:rPr>
          <w:rFonts w:ascii="Times New Roman" w:hAnsi="Times New Roman"/>
          <w:sz w:val="18"/>
          <w:szCs w:val="18"/>
        </w:rPr>
        <w:t xml:space="preserve"> Содержать в исправном состоянии абонентскую линию, пользовательское оборудование и средства управления, находящиеся в помещении Абонента.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4.2.7.</w:t>
      </w:r>
      <w:r>
        <w:rPr>
          <w:rFonts w:ascii="Times New Roman" w:hAnsi="Times New Roman"/>
          <w:sz w:val="18"/>
          <w:szCs w:val="18"/>
        </w:rPr>
        <w:t xml:space="preserve"> Не допускать подключения к сети Оператора третьих лиц.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4.2.8.</w:t>
      </w:r>
      <w:r>
        <w:rPr>
          <w:rFonts w:ascii="Times New Roman" w:hAnsi="Times New Roman"/>
          <w:sz w:val="18"/>
          <w:szCs w:val="18"/>
        </w:rPr>
        <w:t xml:space="preserve"> Не передавать свои </w:t>
      </w:r>
      <w:r>
        <w:rPr>
          <w:rFonts w:ascii="Times New Roman" w:hAnsi="Times New Roman"/>
          <w:sz w:val="18"/>
          <w:szCs w:val="18"/>
        </w:rPr>
        <w:t xml:space="preserve">права и обязанности по настоящему Договору третьей стороне без согласования с Оператором.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4.2.9.</w:t>
      </w:r>
      <w:r>
        <w:rPr>
          <w:rFonts w:ascii="Times New Roman" w:hAnsi="Times New Roman"/>
          <w:sz w:val="18"/>
          <w:szCs w:val="18"/>
        </w:rPr>
        <w:t xml:space="preserve"> Уведомлять Оператора о проведении любых строительно-монтажных работ (в том числе осуществляемых третьими лицами по поручению Абонента) в непосредственной близ</w:t>
      </w:r>
      <w:r>
        <w:rPr>
          <w:rFonts w:ascii="Times New Roman" w:hAnsi="Times New Roman"/>
          <w:sz w:val="18"/>
          <w:szCs w:val="18"/>
        </w:rPr>
        <w:t xml:space="preserve">ости от сети Оператора.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4.2.10.</w:t>
      </w:r>
      <w:r>
        <w:rPr>
          <w:rFonts w:ascii="Times New Roman" w:hAnsi="Times New Roman"/>
          <w:sz w:val="18"/>
          <w:szCs w:val="18"/>
        </w:rPr>
        <w:t xml:space="preserve"> Самостоятельно предпринимать меры по защите абонентского оборудования, а также абонентского терминала, от действий третьих лиц и от воздействия вредоносного программного обеспечения; по сохранению в тайне кодов, логинов, па</w:t>
      </w:r>
      <w:r>
        <w:rPr>
          <w:rFonts w:ascii="Times New Roman" w:hAnsi="Times New Roman"/>
          <w:sz w:val="18"/>
          <w:szCs w:val="18"/>
        </w:rPr>
        <w:t xml:space="preserve">ролей и иных комбинаций, предоставленных Оператором Абоненту для исполнения настоящего Договора, препятствовать распространению спама и вредоносного программного обеспечения со своего абонентского оборудования, абонентского терминала.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4.2.11.</w:t>
      </w:r>
      <w:r>
        <w:rPr>
          <w:rFonts w:ascii="Times New Roman" w:hAnsi="Times New Roman"/>
          <w:sz w:val="18"/>
          <w:szCs w:val="18"/>
        </w:rPr>
        <w:t xml:space="preserve"> Подавать зая</w:t>
      </w:r>
      <w:r>
        <w:rPr>
          <w:rFonts w:ascii="Times New Roman" w:hAnsi="Times New Roman"/>
          <w:sz w:val="18"/>
          <w:szCs w:val="18"/>
        </w:rPr>
        <w:t>вки на изменение тарифов, переоформление договора, сообщать информацию о своем выбытии по адресу предоставления Услуг не позднее 25 числа текущего месяца для вступления в силу соответствующих изменений со следующего месяца</w:t>
      </w:r>
    </w:p>
    <w:p w:rsidR="00000000" w:rsidRDefault="00C03B68">
      <w:pPr>
        <w:widowControl w:val="0"/>
        <w:autoSpaceDE w:val="0"/>
        <w:autoSpaceDN w:val="0"/>
        <w:adjustRightInd w:val="0"/>
        <w:spacing w:after="0" w:line="240" w:lineRule="auto"/>
        <w:ind w:left="360"/>
        <w:jc w:val="both"/>
        <w:rPr>
          <w:rFonts w:ascii="Times New Roman" w:hAnsi="Times New Roman"/>
          <w:color w:val="000000"/>
          <w:sz w:val="18"/>
          <w:szCs w:val="18"/>
        </w:rPr>
      </w:pPr>
      <w:r>
        <w:rPr>
          <w:rFonts w:ascii="Times New Roman" w:hAnsi="Times New Roman"/>
          <w:b/>
          <w:bCs/>
          <w:sz w:val="18"/>
          <w:szCs w:val="18"/>
        </w:rPr>
        <w:t xml:space="preserve">4.2.12. </w:t>
      </w:r>
      <w:r>
        <w:rPr>
          <w:rFonts w:ascii="Times New Roman" w:hAnsi="Times New Roman"/>
          <w:color w:val="000000"/>
          <w:sz w:val="18"/>
          <w:szCs w:val="18"/>
        </w:rPr>
        <w:t xml:space="preserve">В соответствии с п. </w:t>
      </w:r>
      <w:r>
        <w:rPr>
          <w:rFonts w:ascii="Times New Roman" w:hAnsi="Times New Roman"/>
          <w:sz w:val="18"/>
          <w:szCs w:val="18"/>
        </w:rPr>
        <w:t>72  П</w:t>
      </w:r>
      <w:r>
        <w:rPr>
          <w:rFonts w:ascii="Times New Roman" w:hAnsi="Times New Roman"/>
          <w:sz w:val="18"/>
          <w:szCs w:val="18"/>
        </w:rPr>
        <w:t>остановление Правительства РФ от 30.12.2024 N 1994</w:t>
      </w:r>
      <w:r>
        <w:rPr>
          <w:rFonts w:ascii="Times New Roman" w:hAnsi="Times New Roman"/>
          <w:color w:val="000000"/>
          <w:sz w:val="18"/>
          <w:szCs w:val="18"/>
        </w:rPr>
        <w:t xml:space="preserve">, </w:t>
      </w:r>
      <w:proofErr w:type="spellStart"/>
      <w:r>
        <w:rPr>
          <w:rFonts w:ascii="Times New Roman" w:hAnsi="Times New Roman"/>
          <w:color w:val="000000"/>
          <w:sz w:val="18"/>
          <w:szCs w:val="18"/>
        </w:rPr>
        <w:t>п.п</w:t>
      </w:r>
      <w:proofErr w:type="spellEnd"/>
      <w:r>
        <w:rPr>
          <w:rFonts w:ascii="Times New Roman" w:hAnsi="Times New Roman"/>
          <w:color w:val="000000"/>
          <w:sz w:val="18"/>
          <w:szCs w:val="18"/>
        </w:rPr>
        <w:t xml:space="preserve">. «ж» п. 36 Постановления правительства РФ от 31.12.2021 № 2606, </w:t>
      </w:r>
      <w:proofErr w:type="spellStart"/>
      <w:r>
        <w:rPr>
          <w:rFonts w:ascii="Times New Roman" w:hAnsi="Times New Roman"/>
          <w:color w:val="000000"/>
          <w:sz w:val="18"/>
          <w:szCs w:val="18"/>
        </w:rPr>
        <w:t>п.п</w:t>
      </w:r>
      <w:proofErr w:type="spellEnd"/>
      <w:r>
        <w:rPr>
          <w:rFonts w:ascii="Times New Roman" w:hAnsi="Times New Roman"/>
          <w:color w:val="000000"/>
          <w:sz w:val="18"/>
          <w:szCs w:val="18"/>
        </w:rPr>
        <w:t>. «з» п. 35 Постановления правительства РФ от 31.12.2021 № 2607 представлять оператору связи в течение 15 дней  со дня заключения дог</w:t>
      </w:r>
      <w:r>
        <w:rPr>
          <w:rFonts w:ascii="Times New Roman" w:hAnsi="Times New Roman"/>
          <w:color w:val="000000"/>
          <w:sz w:val="18"/>
          <w:szCs w:val="18"/>
        </w:rPr>
        <w:t>овора об оказании услуг связи достоверные сведения о лице (лицах), использующем оборудование абонента - юридического лица (индивидуального предпринимателя), содержащие фамилию, имя, отчество (при наличии), дату рождения, реквизиты документа, удостоверяющег</w:t>
      </w:r>
      <w:r>
        <w:rPr>
          <w:rFonts w:ascii="Times New Roman" w:hAnsi="Times New Roman"/>
          <w:color w:val="000000"/>
          <w:sz w:val="18"/>
          <w:szCs w:val="18"/>
        </w:rPr>
        <w:t>о личность (наименование, серия и номер, дата выдачи, наименование органа, выдавшего документ, или код подразделения), а в случае смены лица, использующего оборудование абонента - юридического лица (индивидуального предпринимателя), - не позднее 15 дней со</w:t>
      </w:r>
      <w:r>
        <w:rPr>
          <w:rFonts w:ascii="Times New Roman" w:hAnsi="Times New Roman"/>
          <w:color w:val="000000"/>
          <w:sz w:val="18"/>
          <w:szCs w:val="18"/>
        </w:rPr>
        <w:t xml:space="preserve"> дня изменения соответствующие достоверные сведения о новых пользователях. Указанные требования не распространяются на договоры об оказании услуг связи, заключаемые в соответствии с законодательством Российской Федерации о контрактной системе в сфере закуп</w:t>
      </w:r>
      <w:r>
        <w:rPr>
          <w:rFonts w:ascii="Times New Roman" w:hAnsi="Times New Roman"/>
          <w:color w:val="000000"/>
          <w:sz w:val="18"/>
          <w:szCs w:val="18"/>
        </w:rPr>
        <w:t>ок товаров, работ, услуг для обеспечения государственных и муниципальных нужд и законодательством Российской Федерации о закупках товаров, работ, услуг отдельными видами юридических лиц.</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4.2.13.</w:t>
      </w:r>
      <w:r>
        <w:rPr>
          <w:rFonts w:ascii="Times New Roman" w:hAnsi="Times New Roman"/>
          <w:sz w:val="18"/>
          <w:szCs w:val="18"/>
        </w:rPr>
        <w:t xml:space="preserve"> В случае, если у Абонента устанавливалось оборудование Операт</w:t>
      </w:r>
      <w:r>
        <w:rPr>
          <w:rFonts w:ascii="Times New Roman" w:hAnsi="Times New Roman"/>
          <w:sz w:val="18"/>
          <w:szCs w:val="18"/>
        </w:rPr>
        <w:t>ора, вернуть размещенное у Абонента оборудование Оператора в исправном состоянии по требованию Оператора в следующих случаях:</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b/>
          <w:bCs/>
          <w:sz w:val="18"/>
          <w:szCs w:val="18"/>
        </w:rPr>
        <w:t>4.2.13.1.</w:t>
      </w:r>
      <w:r>
        <w:rPr>
          <w:rFonts w:ascii="Times New Roman" w:hAnsi="Times New Roman"/>
          <w:sz w:val="18"/>
          <w:szCs w:val="18"/>
        </w:rPr>
        <w:t xml:space="preserve"> При прекращении действия Договора и/или Спецификации. </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b/>
          <w:bCs/>
          <w:sz w:val="18"/>
          <w:szCs w:val="18"/>
        </w:rPr>
        <w:t>4.2.13.2.</w:t>
      </w:r>
      <w:r>
        <w:rPr>
          <w:rFonts w:ascii="Times New Roman" w:hAnsi="Times New Roman"/>
          <w:sz w:val="18"/>
          <w:szCs w:val="18"/>
        </w:rPr>
        <w:t xml:space="preserve"> При приостановлении оказания услуг в соответствии с п</w:t>
      </w:r>
      <w:r>
        <w:rPr>
          <w:rFonts w:ascii="Times New Roman" w:hAnsi="Times New Roman"/>
          <w:sz w:val="18"/>
          <w:szCs w:val="18"/>
        </w:rPr>
        <w:t xml:space="preserve">. 9.1. Договора, если Абонент не устранил </w:t>
      </w:r>
      <w:r>
        <w:rPr>
          <w:rFonts w:ascii="Times New Roman" w:hAnsi="Times New Roman"/>
          <w:sz w:val="18"/>
          <w:szCs w:val="18"/>
        </w:rPr>
        <w:lastRenderedPageBreak/>
        <w:t>нарушение в течение 30 (тридцати) календарных дней с момента приостановления предоставления услуг.</w:t>
      </w:r>
    </w:p>
    <w:p w:rsidR="00000000" w:rsidRDefault="00C03B68">
      <w:pPr>
        <w:widowControl w:val="0"/>
        <w:autoSpaceDE w:val="0"/>
        <w:autoSpaceDN w:val="0"/>
        <w:adjustRightInd w:val="0"/>
        <w:spacing w:after="0" w:line="240" w:lineRule="auto"/>
        <w:ind w:left="720"/>
        <w:jc w:val="both"/>
        <w:rPr>
          <w:rFonts w:ascii="Times New Roman" w:hAnsi="Times New Roman"/>
          <w:sz w:val="18"/>
          <w:szCs w:val="18"/>
        </w:rPr>
      </w:pPr>
      <w:r>
        <w:rPr>
          <w:rFonts w:ascii="Times New Roman" w:hAnsi="Times New Roman"/>
          <w:sz w:val="18"/>
          <w:szCs w:val="18"/>
        </w:rPr>
        <w:t>Возврат размещенного оборудования осуществляется Абонентом в срок не позднее 10 (десяти) рабочих дней с момента пол</w:t>
      </w:r>
      <w:r>
        <w:rPr>
          <w:rFonts w:ascii="Times New Roman" w:hAnsi="Times New Roman"/>
          <w:sz w:val="18"/>
          <w:szCs w:val="18"/>
        </w:rPr>
        <w:t>учения требования от Оператора. В отдельных случаях срок может определяться и согласовываться Сторонами с учетом транспортной доступности Абонента.</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4.2.14.</w:t>
      </w:r>
      <w:r>
        <w:rPr>
          <w:rFonts w:ascii="Times New Roman" w:hAnsi="Times New Roman"/>
          <w:sz w:val="18"/>
          <w:szCs w:val="18"/>
        </w:rPr>
        <w:t xml:space="preserve"> До начала организации пункта коллективного доступа к информационно-телекоммуникационной сети «Интерн</w:t>
      </w:r>
      <w:r>
        <w:rPr>
          <w:rFonts w:ascii="Times New Roman" w:hAnsi="Times New Roman"/>
          <w:sz w:val="18"/>
          <w:szCs w:val="18"/>
        </w:rPr>
        <w:t>ет» уведомить об этом Оператора с целью обеспечения идентификации пользователей услугами связи. В случае нарушения условий данного пункта Договора Абонент обязуется возместить причиненные убытки Оператору.</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 xml:space="preserve">4.2.15. </w:t>
      </w:r>
      <w:r>
        <w:rPr>
          <w:rFonts w:ascii="Times New Roman" w:hAnsi="Times New Roman"/>
          <w:sz w:val="18"/>
          <w:szCs w:val="18"/>
        </w:rPr>
        <w:t>Поддерживать актуальность реквизитов, конт</w:t>
      </w:r>
      <w:r>
        <w:rPr>
          <w:rFonts w:ascii="Times New Roman" w:hAnsi="Times New Roman"/>
          <w:sz w:val="18"/>
          <w:szCs w:val="18"/>
        </w:rPr>
        <w:t xml:space="preserve">актной информации Абонента и иной информации, необходимой Оператору для оказания услуг Абоненту. </w:t>
      </w:r>
    </w:p>
    <w:p w:rsidR="00000000" w:rsidRDefault="00C03B68">
      <w:pPr>
        <w:widowControl w:val="0"/>
        <w:autoSpaceDE w:val="0"/>
        <w:autoSpaceDN w:val="0"/>
        <w:adjustRightInd w:val="0"/>
        <w:spacing w:after="0" w:line="240" w:lineRule="auto"/>
        <w:jc w:val="both"/>
        <w:rPr>
          <w:rFonts w:ascii="Times New Roman" w:hAnsi="Times New Roman"/>
          <w:b/>
          <w:bCs/>
          <w:sz w:val="18"/>
          <w:szCs w:val="18"/>
        </w:rPr>
      </w:pPr>
      <w:r>
        <w:rPr>
          <w:rFonts w:ascii="Times New Roman" w:hAnsi="Times New Roman"/>
          <w:b/>
          <w:bCs/>
          <w:sz w:val="18"/>
          <w:szCs w:val="18"/>
        </w:rPr>
        <w:t>4.3. Оператор вправе:</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4.3.1.</w:t>
      </w:r>
      <w:r>
        <w:rPr>
          <w:rFonts w:ascii="Times New Roman" w:hAnsi="Times New Roman"/>
          <w:sz w:val="18"/>
          <w:szCs w:val="18"/>
        </w:rPr>
        <w:t xml:space="preserve"> При чрезвычайных ситуациях природного и техногенного характера, в интересах общественной безопасности временно прекращать или огр</w:t>
      </w:r>
      <w:r>
        <w:rPr>
          <w:rFonts w:ascii="Times New Roman" w:hAnsi="Times New Roman"/>
          <w:sz w:val="18"/>
          <w:szCs w:val="18"/>
        </w:rPr>
        <w:t xml:space="preserve">аничивать оказание Услуг связи в порядке, определенном законодательством Российской Федерации.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4.3.2.</w:t>
      </w:r>
      <w:r>
        <w:rPr>
          <w:rFonts w:ascii="Times New Roman" w:hAnsi="Times New Roman"/>
          <w:sz w:val="18"/>
          <w:szCs w:val="18"/>
        </w:rPr>
        <w:t xml:space="preserve"> Приостановить оказание Услуг связи Абоненту с предварительным письменным уведомлением не менее чем за 2(два) календарных дня до приостановки, в случае не</w:t>
      </w:r>
      <w:r>
        <w:rPr>
          <w:rFonts w:ascii="Times New Roman" w:hAnsi="Times New Roman"/>
          <w:sz w:val="18"/>
          <w:szCs w:val="18"/>
        </w:rPr>
        <w:t>исполнения Абонентом обязательств, предусмотренных в п. 4.2.1. настоящего Договора, в том числе в случае нарушения сроков оплаты оказанных Услуг. Возобновление оказания Услуг Абоненту осуществляется после устранения указанного нарушения обязательств при пр</w:t>
      </w:r>
      <w:r>
        <w:rPr>
          <w:rFonts w:ascii="Times New Roman" w:hAnsi="Times New Roman"/>
          <w:sz w:val="18"/>
          <w:szCs w:val="18"/>
        </w:rPr>
        <w:t>едъявлении соответствующих документов о полном погашении задолженности перед Оператором, включая пени за несвоевременную оплату.</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4.3.3.</w:t>
      </w:r>
      <w:r>
        <w:rPr>
          <w:rFonts w:ascii="Times New Roman" w:hAnsi="Times New Roman"/>
          <w:sz w:val="18"/>
          <w:szCs w:val="18"/>
        </w:rPr>
        <w:t xml:space="preserve"> Проводить регламентные работы, испытания, настройку оборудования продолжительностью до 4 (четырех) часов с приостановкой</w:t>
      </w:r>
      <w:r>
        <w:rPr>
          <w:rFonts w:ascii="Times New Roman" w:hAnsi="Times New Roman"/>
          <w:sz w:val="18"/>
          <w:szCs w:val="18"/>
        </w:rPr>
        <w:t xml:space="preserve"> оказания Услуг Абоненту на период проведения необходимых работ, в том числе на время обслуживания или усовершенствования телекоммуникационных систем Оператора и любых подвесок, служащих опорами или местами расположения систем. Абонент обеспечивает Операто</w:t>
      </w:r>
      <w:r>
        <w:rPr>
          <w:rFonts w:ascii="Times New Roman" w:hAnsi="Times New Roman"/>
          <w:sz w:val="18"/>
          <w:szCs w:val="18"/>
        </w:rPr>
        <w:t>ру возможность проведения кабельных прокладок, необходимых для оказания Услуг, по всем необходимым для этих целей коробам, колодцам, кабельным закладкам и другим проходам, находящимся в ведении Абонента. Суммарная продолжительность регламентных работ не до</w:t>
      </w:r>
      <w:r>
        <w:rPr>
          <w:rFonts w:ascii="Times New Roman" w:hAnsi="Times New Roman"/>
          <w:sz w:val="18"/>
          <w:szCs w:val="18"/>
        </w:rPr>
        <w:t>лжна превышать 4 (четырех) часов за календарный месяц. Оператор направляет уведомление Абоненту не менее чем за 24 (двадцать четыре) часа до начала проведения регламентных работ по факсу и/или адресу электронной почты, указанным в разделе 14 настоящего Дог</w:t>
      </w:r>
      <w:r>
        <w:rPr>
          <w:rFonts w:ascii="Times New Roman" w:hAnsi="Times New Roman"/>
          <w:sz w:val="18"/>
          <w:szCs w:val="18"/>
        </w:rPr>
        <w:t>овора и в Личном кабинете Абонента. Период проведения регламентных работ не рассматривается как перерыв в предоставлении Услуг.</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4.3.4.</w:t>
      </w:r>
      <w:r>
        <w:rPr>
          <w:rFonts w:ascii="Times New Roman" w:hAnsi="Times New Roman"/>
          <w:sz w:val="18"/>
          <w:szCs w:val="18"/>
        </w:rPr>
        <w:t xml:space="preserve"> Оператор оставляет за собой право не информировать Абонента о проведении плановых </w:t>
      </w:r>
      <w:proofErr w:type="spellStart"/>
      <w:r>
        <w:rPr>
          <w:rFonts w:ascii="Times New Roman" w:hAnsi="Times New Roman"/>
          <w:sz w:val="18"/>
          <w:szCs w:val="18"/>
        </w:rPr>
        <w:t>регламентно</w:t>
      </w:r>
      <w:proofErr w:type="spellEnd"/>
      <w:r>
        <w:rPr>
          <w:rFonts w:ascii="Times New Roman" w:hAnsi="Times New Roman"/>
          <w:sz w:val="18"/>
          <w:szCs w:val="18"/>
        </w:rPr>
        <w:t xml:space="preserve">-профилактических работ, не </w:t>
      </w:r>
      <w:r>
        <w:rPr>
          <w:rFonts w:ascii="Times New Roman" w:hAnsi="Times New Roman"/>
          <w:sz w:val="18"/>
          <w:szCs w:val="18"/>
        </w:rPr>
        <w:t xml:space="preserve">вызывающих прерывание оказания Услуг связи. </w:t>
      </w:r>
    </w:p>
    <w:p w:rsidR="00000000" w:rsidRDefault="00C03B68">
      <w:pPr>
        <w:widowControl w:val="0"/>
        <w:autoSpaceDE w:val="0"/>
        <w:autoSpaceDN w:val="0"/>
        <w:adjustRightInd w:val="0"/>
        <w:spacing w:after="0" w:line="240" w:lineRule="auto"/>
        <w:jc w:val="both"/>
        <w:rPr>
          <w:rFonts w:ascii="Times New Roman" w:hAnsi="Times New Roman"/>
          <w:b/>
          <w:bCs/>
          <w:sz w:val="18"/>
          <w:szCs w:val="18"/>
        </w:rPr>
      </w:pPr>
      <w:r>
        <w:rPr>
          <w:rFonts w:ascii="Times New Roman" w:hAnsi="Times New Roman"/>
          <w:b/>
          <w:bCs/>
          <w:sz w:val="18"/>
          <w:szCs w:val="18"/>
        </w:rPr>
        <w:t>4.4. Абонент вправе:</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4.4.1.</w:t>
      </w:r>
      <w:r>
        <w:rPr>
          <w:rFonts w:ascii="Times New Roman" w:hAnsi="Times New Roman"/>
          <w:sz w:val="18"/>
          <w:szCs w:val="18"/>
        </w:rPr>
        <w:t xml:space="preserve"> Обратиться к Оператору с письменным запросом об осуществлении перерасчета ежемесячной платы за каждые полные 30 (тридцать) минут подряд, в течение которых Услуги не предоставлялись Аб</w:t>
      </w:r>
      <w:r>
        <w:rPr>
          <w:rFonts w:ascii="Times New Roman" w:hAnsi="Times New Roman"/>
          <w:sz w:val="18"/>
          <w:szCs w:val="18"/>
        </w:rPr>
        <w:t xml:space="preserve">оненту.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sz w:val="18"/>
          <w:szCs w:val="18"/>
        </w:rPr>
        <w:t>В тех случаях, когда Абонент по любой причине не может обеспечить доступ специалистов Оператора к оборудованию для установления и устранения неисправности, включая ночное время, выходные и праздничные дни, расчет компенсаций производится с момента</w:t>
      </w:r>
      <w:r>
        <w:rPr>
          <w:rFonts w:ascii="Times New Roman" w:hAnsi="Times New Roman"/>
          <w:sz w:val="18"/>
          <w:szCs w:val="18"/>
        </w:rPr>
        <w:t xml:space="preserve"> фактического доступа специалистов Оператора к оборудованию.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4.4.2.</w:t>
      </w:r>
      <w:r>
        <w:rPr>
          <w:rFonts w:ascii="Times New Roman" w:hAnsi="Times New Roman"/>
          <w:sz w:val="18"/>
          <w:szCs w:val="18"/>
        </w:rPr>
        <w:t xml:space="preserve"> Получать необходимую и достоверную информацию об Операторе связи, режиме его работы, оказываемых Услугах связи.</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4.4.3.</w:t>
      </w:r>
      <w:r>
        <w:rPr>
          <w:rFonts w:ascii="Times New Roman" w:hAnsi="Times New Roman"/>
          <w:sz w:val="18"/>
          <w:szCs w:val="18"/>
        </w:rPr>
        <w:t xml:space="preserve"> Получать отчет об оказанных Услугах, балансе Лицевого счета.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4.4.4.</w:t>
      </w:r>
      <w:r>
        <w:rPr>
          <w:rFonts w:ascii="Times New Roman" w:hAnsi="Times New Roman"/>
          <w:sz w:val="18"/>
          <w:szCs w:val="18"/>
        </w:rPr>
        <w:t xml:space="preserve"> Отказаться от оплаты Услуг, предоставленных без его согласия.</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4.4.5.</w:t>
      </w:r>
      <w:r>
        <w:rPr>
          <w:rFonts w:ascii="Times New Roman" w:hAnsi="Times New Roman"/>
          <w:sz w:val="18"/>
          <w:szCs w:val="18"/>
        </w:rPr>
        <w:t xml:space="preserve"> Отказаться в любое время в одностороннем порядке от исполнения Договора или любой из Спецификаций на оказание Услуг при условии оплаты им фактически понесенных Оператором расходов </w:t>
      </w:r>
      <w:r>
        <w:rPr>
          <w:rFonts w:ascii="Times New Roman" w:hAnsi="Times New Roman"/>
          <w:sz w:val="18"/>
          <w:szCs w:val="18"/>
        </w:rPr>
        <w:t>по оказанию Абоненту Услуг связи. Уведомление о расторжении Договора направляется Абонентом в адрес Оператора по реквизитам, указанным в разделе 14 настоящего Договора не менее чем за 30 (тридцать) календарных дней до предполагаемой даты расторжения Догово</w:t>
      </w:r>
      <w:r>
        <w:rPr>
          <w:rFonts w:ascii="Times New Roman" w:hAnsi="Times New Roman"/>
          <w:sz w:val="18"/>
          <w:szCs w:val="18"/>
        </w:rPr>
        <w:t>ра.</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4.4.6.</w:t>
      </w:r>
      <w:r>
        <w:rPr>
          <w:rFonts w:ascii="Times New Roman" w:hAnsi="Times New Roman"/>
          <w:sz w:val="18"/>
          <w:szCs w:val="18"/>
        </w:rPr>
        <w:t xml:space="preserve"> В письменной форме обратиться к Оператору за возвратом денежных средств, внесенных им в качестве аванса.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5. СТОИМОСТЬ УСЛУГ ПО ДОГОВОРУ</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w:t>
      </w:r>
      <w:r>
        <w:rPr>
          <w:rFonts w:ascii="Times New Roman" w:hAnsi="Times New Roman"/>
          <w:sz w:val="18"/>
          <w:szCs w:val="18"/>
        </w:rPr>
        <w:t xml:space="preserve"> Размер платы за предоставление Оператором доступа к сети связи, обеспечительный платеж, размер абонентс</w:t>
      </w:r>
      <w:r>
        <w:rPr>
          <w:rFonts w:ascii="Times New Roman" w:hAnsi="Times New Roman"/>
          <w:sz w:val="18"/>
          <w:szCs w:val="18"/>
        </w:rPr>
        <w:t>кой платы за Услуги связи, размер гарантированного платежа, предусмотренного тарифным планом, определены в соответствующих Спецификациях по каждому виду оказываемых Услуг.</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5.2.</w:t>
      </w:r>
      <w:r>
        <w:rPr>
          <w:rFonts w:ascii="Times New Roman" w:hAnsi="Times New Roman"/>
          <w:sz w:val="18"/>
          <w:szCs w:val="18"/>
        </w:rPr>
        <w:t xml:space="preserve"> После заключения настоящего Договора Абонент в течение 5 (пяти) рабочих дней вн</w:t>
      </w:r>
      <w:r>
        <w:rPr>
          <w:rFonts w:ascii="Times New Roman" w:hAnsi="Times New Roman"/>
          <w:sz w:val="18"/>
          <w:szCs w:val="18"/>
        </w:rPr>
        <w:t>осит Обеспечительный платеж в размере, согласованном Сторонами и указанном в Спецификации. Обеспечительный платеж вносится Абонентом на его Лицевой счет в размере, согласованном Сторонами, и учитывается в течение срока действия Договора в качестве обеспече</w:t>
      </w:r>
      <w:r>
        <w:rPr>
          <w:rFonts w:ascii="Times New Roman" w:hAnsi="Times New Roman"/>
          <w:sz w:val="18"/>
          <w:szCs w:val="18"/>
        </w:rPr>
        <w:t>ния исполнения денежного обязательства, в том числе обязанности по оплате Услуг, возмещению убытков или оплаты неустойки в случае нарушения условий настоящего Договора. В случае неисполнения или ненадлежащего исполнения Абонентом своих обязательств по Дого</w:t>
      </w:r>
      <w:r>
        <w:rPr>
          <w:rFonts w:ascii="Times New Roman" w:hAnsi="Times New Roman"/>
          <w:sz w:val="18"/>
          <w:szCs w:val="18"/>
        </w:rPr>
        <w:t xml:space="preserve">вору, а также в случае наступления обязанности Абонента возместить убытки или уплатить неустойку за нарушение обязательств, Оператор вправе самостоятельно, без обращения в суд, удержать сумму причитающейся задолженности из суммы обеспечительного платежа в </w:t>
      </w:r>
      <w:r>
        <w:rPr>
          <w:rFonts w:ascii="Times New Roman" w:hAnsi="Times New Roman"/>
          <w:sz w:val="18"/>
          <w:szCs w:val="18"/>
        </w:rPr>
        <w:t xml:space="preserve">счет исполнения соответствующего обязательства. При недостаточности суммы обеспечительного платежа для покрытия задолженности за Услуги, убытков или уплаты неустойки, Оператор вправе предъявить требование Абоненту об оплате оставшейся суммы задолженности. </w:t>
      </w:r>
      <w:r>
        <w:rPr>
          <w:rFonts w:ascii="Times New Roman" w:hAnsi="Times New Roman"/>
          <w:sz w:val="18"/>
          <w:szCs w:val="18"/>
        </w:rPr>
        <w:t>Стороны соглашаются, что погашение задолженности по Договору за счет суммы обеспечительного платежа является правом, а не обязанностью Оператора, при этом Оператор вправе начислить неустойку за просрочку оплаты Услуг, предусмотренных Договором. В случае пр</w:t>
      </w:r>
      <w:r>
        <w:rPr>
          <w:rFonts w:ascii="Times New Roman" w:hAnsi="Times New Roman"/>
          <w:sz w:val="18"/>
          <w:szCs w:val="18"/>
        </w:rPr>
        <w:t xml:space="preserve">екращения действия Договора и </w:t>
      </w:r>
      <w:proofErr w:type="spellStart"/>
      <w:r>
        <w:rPr>
          <w:rFonts w:ascii="Times New Roman" w:hAnsi="Times New Roman"/>
          <w:sz w:val="18"/>
          <w:szCs w:val="18"/>
        </w:rPr>
        <w:t>ненаступления</w:t>
      </w:r>
      <w:proofErr w:type="spellEnd"/>
      <w:r>
        <w:rPr>
          <w:rFonts w:ascii="Times New Roman" w:hAnsi="Times New Roman"/>
          <w:sz w:val="18"/>
          <w:szCs w:val="18"/>
        </w:rPr>
        <w:t xml:space="preserve"> обстоятельств, при которых обеспечительный платеж был удержан в счет погашения задолженности, сумма обеспечительного платежа подлежит возврату Абоненту в течение 10 </w:t>
      </w:r>
      <w:r>
        <w:rPr>
          <w:rFonts w:ascii="Times New Roman" w:hAnsi="Times New Roman"/>
          <w:sz w:val="18"/>
          <w:szCs w:val="18"/>
        </w:rPr>
        <w:lastRenderedPageBreak/>
        <w:t>(десяти) рабочих дней. На сумму обеспечительног</w:t>
      </w:r>
      <w:r>
        <w:rPr>
          <w:rFonts w:ascii="Times New Roman" w:hAnsi="Times New Roman"/>
          <w:sz w:val="18"/>
          <w:szCs w:val="18"/>
        </w:rPr>
        <w:t xml:space="preserve">о платежа проценты, установленные статьей 317.1. Гражданского кодекса Российской Федерации, не начисляются.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5.3.</w:t>
      </w:r>
      <w:r>
        <w:rPr>
          <w:rFonts w:ascii="Times New Roman" w:hAnsi="Times New Roman"/>
          <w:sz w:val="18"/>
          <w:szCs w:val="18"/>
        </w:rPr>
        <w:t xml:space="preserve"> Тарифные планы на Услуги могут включать следующие платежи:</w:t>
      </w:r>
    </w:p>
    <w:p w:rsidR="00000000" w:rsidRDefault="00C03B68">
      <w:pPr>
        <w:widowControl w:val="0"/>
        <w:autoSpaceDE w:val="0"/>
        <w:autoSpaceDN w:val="0"/>
        <w:adjustRightInd w:val="0"/>
        <w:spacing w:after="0" w:line="240" w:lineRule="auto"/>
        <w:ind w:left="375" w:firstLine="45"/>
        <w:jc w:val="both"/>
        <w:rPr>
          <w:rFonts w:ascii="Times New Roman" w:hAnsi="Times New Roman"/>
          <w:sz w:val="18"/>
          <w:szCs w:val="18"/>
        </w:rPr>
      </w:pPr>
      <w:r>
        <w:rPr>
          <w:rFonts w:ascii="Times New Roman" w:hAnsi="Times New Roman"/>
          <w:b/>
          <w:bCs/>
          <w:sz w:val="18"/>
          <w:szCs w:val="18"/>
        </w:rPr>
        <w:t>5.3.1.</w:t>
      </w:r>
      <w:r>
        <w:rPr>
          <w:rFonts w:ascii="Times New Roman" w:hAnsi="Times New Roman"/>
          <w:sz w:val="18"/>
          <w:szCs w:val="18"/>
        </w:rPr>
        <w:t xml:space="preserve"> Единовременную плату за предоставление Оператором доступа к сети связи (плат</w:t>
      </w:r>
      <w:r>
        <w:rPr>
          <w:rFonts w:ascii="Times New Roman" w:hAnsi="Times New Roman"/>
          <w:sz w:val="18"/>
          <w:szCs w:val="18"/>
        </w:rPr>
        <w:t>а за подключение Услуги, инсталляция Услуги</w:t>
      </w:r>
      <w:proofErr w:type="gramStart"/>
      <w:r>
        <w:rPr>
          <w:rFonts w:ascii="Times New Roman" w:hAnsi="Times New Roman"/>
          <w:sz w:val="18"/>
          <w:szCs w:val="18"/>
        </w:rPr>
        <w:t>) ;</w:t>
      </w:r>
      <w:proofErr w:type="gramEnd"/>
    </w:p>
    <w:p w:rsidR="00000000" w:rsidRDefault="00C03B68">
      <w:pPr>
        <w:widowControl w:val="0"/>
        <w:autoSpaceDE w:val="0"/>
        <w:autoSpaceDN w:val="0"/>
        <w:adjustRightInd w:val="0"/>
        <w:spacing w:after="0" w:line="240" w:lineRule="auto"/>
        <w:ind w:left="375" w:firstLine="45"/>
        <w:jc w:val="both"/>
        <w:rPr>
          <w:rFonts w:ascii="Times New Roman" w:hAnsi="Times New Roman"/>
          <w:sz w:val="18"/>
          <w:szCs w:val="18"/>
        </w:rPr>
      </w:pPr>
      <w:r>
        <w:rPr>
          <w:rFonts w:ascii="Times New Roman" w:hAnsi="Times New Roman"/>
          <w:b/>
          <w:bCs/>
          <w:sz w:val="18"/>
          <w:szCs w:val="18"/>
        </w:rPr>
        <w:t>5.3.2.</w:t>
      </w:r>
      <w:r>
        <w:rPr>
          <w:rFonts w:ascii="Times New Roman" w:hAnsi="Times New Roman"/>
          <w:sz w:val="18"/>
          <w:szCs w:val="18"/>
        </w:rPr>
        <w:t xml:space="preserve"> Ежемесячную абонентскую плату за пользование Услугами;</w:t>
      </w:r>
    </w:p>
    <w:p w:rsidR="00000000" w:rsidRDefault="00C03B68">
      <w:pPr>
        <w:widowControl w:val="0"/>
        <w:autoSpaceDE w:val="0"/>
        <w:autoSpaceDN w:val="0"/>
        <w:adjustRightInd w:val="0"/>
        <w:spacing w:after="0" w:line="240" w:lineRule="auto"/>
        <w:ind w:left="375" w:firstLine="45"/>
        <w:jc w:val="both"/>
        <w:rPr>
          <w:rFonts w:ascii="Times New Roman" w:hAnsi="Times New Roman"/>
          <w:sz w:val="18"/>
          <w:szCs w:val="18"/>
        </w:rPr>
      </w:pPr>
      <w:r>
        <w:rPr>
          <w:rFonts w:ascii="Times New Roman" w:hAnsi="Times New Roman"/>
          <w:b/>
          <w:bCs/>
          <w:sz w:val="18"/>
          <w:szCs w:val="18"/>
        </w:rPr>
        <w:t>5.3.3.</w:t>
      </w:r>
      <w:r>
        <w:rPr>
          <w:rFonts w:ascii="Times New Roman" w:hAnsi="Times New Roman"/>
          <w:sz w:val="18"/>
          <w:szCs w:val="18"/>
        </w:rPr>
        <w:t xml:space="preserve"> Ежемесячный гарантированный платеж за пользование Услугами;</w:t>
      </w:r>
    </w:p>
    <w:p w:rsidR="00000000" w:rsidRDefault="00C03B68">
      <w:pPr>
        <w:widowControl w:val="0"/>
        <w:autoSpaceDE w:val="0"/>
        <w:autoSpaceDN w:val="0"/>
        <w:adjustRightInd w:val="0"/>
        <w:spacing w:after="0" w:line="240" w:lineRule="auto"/>
        <w:ind w:left="375" w:firstLine="45"/>
        <w:jc w:val="both"/>
        <w:rPr>
          <w:rFonts w:ascii="Times New Roman" w:hAnsi="Times New Roman"/>
          <w:sz w:val="18"/>
          <w:szCs w:val="18"/>
        </w:rPr>
      </w:pPr>
      <w:r>
        <w:rPr>
          <w:rFonts w:ascii="Times New Roman" w:hAnsi="Times New Roman"/>
          <w:b/>
          <w:bCs/>
          <w:sz w:val="18"/>
          <w:szCs w:val="18"/>
        </w:rPr>
        <w:t>5.3.4.</w:t>
      </w:r>
      <w:r>
        <w:rPr>
          <w:rFonts w:ascii="Times New Roman" w:hAnsi="Times New Roman"/>
          <w:sz w:val="18"/>
          <w:szCs w:val="18"/>
        </w:rPr>
        <w:t xml:space="preserve"> Единовременную плату за перенос подключения на другой адрес или перенос о</w:t>
      </w:r>
      <w:r>
        <w:rPr>
          <w:rFonts w:ascii="Times New Roman" w:hAnsi="Times New Roman"/>
          <w:sz w:val="18"/>
          <w:szCs w:val="18"/>
        </w:rPr>
        <w:t xml:space="preserve">борудования Оператора на другое место размещения, а также иные разовые работы; </w:t>
      </w:r>
    </w:p>
    <w:p w:rsidR="00000000" w:rsidRDefault="00C03B68">
      <w:pPr>
        <w:widowControl w:val="0"/>
        <w:autoSpaceDE w:val="0"/>
        <w:autoSpaceDN w:val="0"/>
        <w:adjustRightInd w:val="0"/>
        <w:spacing w:after="0" w:line="240" w:lineRule="auto"/>
        <w:ind w:left="375" w:firstLine="45"/>
        <w:jc w:val="both"/>
        <w:rPr>
          <w:rFonts w:ascii="Times New Roman" w:hAnsi="Times New Roman"/>
          <w:sz w:val="18"/>
          <w:szCs w:val="18"/>
        </w:rPr>
      </w:pPr>
      <w:r>
        <w:rPr>
          <w:rFonts w:ascii="Times New Roman" w:hAnsi="Times New Roman"/>
          <w:b/>
          <w:bCs/>
          <w:sz w:val="18"/>
          <w:szCs w:val="18"/>
        </w:rPr>
        <w:t>5.3.5.</w:t>
      </w:r>
      <w:r>
        <w:rPr>
          <w:rFonts w:ascii="Times New Roman" w:hAnsi="Times New Roman"/>
          <w:sz w:val="18"/>
          <w:szCs w:val="18"/>
        </w:rPr>
        <w:t xml:space="preserve"> Плату за превышение трафика (телематические услуги, услуги связи по передаче данных</w:t>
      </w:r>
      <w:proofErr w:type="gramStart"/>
      <w:r>
        <w:rPr>
          <w:rFonts w:ascii="Times New Roman" w:hAnsi="Times New Roman"/>
          <w:sz w:val="18"/>
          <w:szCs w:val="18"/>
        </w:rPr>
        <w:t>) ;</w:t>
      </w:r>
      <w:proofErr w:type="gramEnd"/>
    </w:p>
    <w:p w:rsidR="00000000" w:rsidRDefault="00C03B68">
      <w:pPr>
        <w:widowControl w:val="0"/>
        <w:autoSpaceDE w:val="0"/>
        <w:autoSpaceDN w:val="0"/>
        <w:adjustRightInd w:val="0"/>
        <w:spacing w:after="0" w:line="240" w:lineRule="auto"/>
        <w:ind w:left="375" w:firstLine="45"/>
        <w:jc w:val="both"/>
        <w:rPr>
          <w:rFonts w:ascii="Times New Roman" w:hAnsi="Times New Roman"/>
          <w:sz w:val="18"/>
          <w:szCs w:val="18"/>
        </w:rPr>
      </w:pPr>
      <w:r>
        <w:rPr>
          <w:rFonts w:ascii="Times New Roman" w:hAnsi="Times New Roman"/>
          <w:b/>
          <w:bCs/>
          <w:sz w:val="18"/>
          <w:szCs w:val="18"/>
        </w:rPr>
        <w:t>5.3.6.</w:t>
      </w:r>
      <w:r>
        <w:rPr>
          <w:rFonts w:ascii="Times New Roman" w:hAnsi="Times New Roman"/>
          <w:sz w:val="18"/>
          <w:szCs w:val="18"/>
        </w:rPr>
        <w:t xml:space="preserve"> Плату за продолжительность телефонного соединения или сеанса связи.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5.4.</w:t>
      </w:r>
      <w:r>
        <w:rPr>
          <w:rFonts w:ascii="Times New Roman" w:hAnsi="Times New Roman"/>
          <w:sz w:val="18"/>
          <w:szCs w:val="18"/>
        </w:rPr>
        <w:t xml:space="preserve"> Ед</w:t>
      </w:r>
      <w:r>
        <w:rPr>
          <w:rFonts w:ascii="Times New Roman" w:hAnsi="Times New Roman"/>
          <w:sz w:val="18"/>
          <w:szCs w:val="18"/>
        </w:rPr>
        <w:t>иновременная плата за предоставление Оператором доступа к сети связи (плата за подключение Услуги, инсталляция Услуги) – разовый платеж, который включает в себя стоимость работ по формированию абонентской линии и ее подключению к узлу связи в целях обеспеч</w:t>
      </w:r>
      <w:r>
        <w:rPr>
          <w:rFonts w:ascii="Times New Roman" w:hAnsi="Times New Roman"/>
          <w:sz w:val="18"/>
          <w:szCs w:val="18"/>
        </w:rPr>
        <w:t>ения возможности получения Услуг связи Абонентом, а также стоимость дополнительных работ, необходимых в связи с изменением по инициативе Абонента условий Договора/Спецификации или оформлением дополнительных Спецификаций на Услуги. Плата за предоставление О</w:t>
      </w:r>
      <w:r>
        <w:rPr>
          <w:rFonts w:ascii="Times New Roman" w:hAnsi="Times New Roman"/>
          <w:sz w:val="18"/>
          <w:szCs w:val="18"/>
        </w:rPr>
        <w:t xml:space="preserve">ператором доступа к сети связи взимается Оператором однократно за каждую вновь предоставляемую Услугу связи.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5.5.</w:t>
      </w:r>
      <w:r>
        <w:rPr>
          <w:rFonts w:ascii="Times New Roman" w:hAnsi="Times New Roman"/>
          <w:sz w:val="18"/>
          <w:szCs w:val="18"/>
        </w:rPr>
        <w:t xml:space="preserve"> Ежемесячная абонентская плата за услуги связи представляет собой плату за предоставление Абоненту в пользование абонентской линии и может вкл</w:t>
      </w:r>
      <w:r>
        <w:rPr>
          <w:rFonts w:ascii="Times New Roman" w:hAnsi="Times New Roman"/>
          <w:sz w:val="18"/>
          <w:szCs w:val="18"/>
        </w:rPr>
        <w:t>ючать в себя согласованный Сторонами гарантированный платеж за пользование Услугами в объеме, предусмотренном тарифным планом. В случае неиспользования Абонентом всего объема предоплаченных Услуг до конца расчетного периода, абонентская плата с учетом гара</w:t>
      </w:r>
      <w:r>
        <w:rPr>
          <w:rFonts w:ascii="Times New Roman" w:hAnsi="Times New Roman"/>
          <w:sz w:val="18"/>
          <w:szCs w:val="18"/>
        </w:rPr>
        <w:t>нтированного платежа взимается в полном размере, остаток неиспользованного объема Услуг на следующий месяц не переносится. Если объем фактически предоставленных Абоненту в расчетном месяце Услуг превышает предоплаченный гарантированный платеж, Абонент поми</w:t>
      </w:r>
      <w:r>
        <w:rPr>
          <w:rFonts w:ascii="Times New Roman" w:hAnsi="Times New Roman"/>
          <w:sz w:val="18"/>
          <w:szCs w:val="18"/>
        </w:rPr>
        <w:t>мо абонентской платы с учетом гарантированного платежа оплачивает соответствующее превышение. Плата за превышение определяется исходя из величины превышения, выраженной в единицах тарификации Услуг, и стоимости единицы тарификации Услуг в соответствии с та</w:t>
      </w:r>
      <w:r>
        <w:rPr>
          <w:rFonts w:ascii="Times New Roman" w:hAnsi="Times New Roman"/>
          <w:sz w:val="18"/>
          <w:szCs w:val="18"/>
        </w:rPr>
        <w:t>рифом и/или тарифным планом. В случае, если сумма фактического международного и междугородного трафика Абонента в любой месяц не достигнет гарантированного суммарного объема платежа по ММТР (междугородние и международные телефонные разговоры) , Оператор вы</w:t>
      </w:r>
      <w:r>
        <w:rPr>
          <w:rFonts w:ascii="Times New Roman" w:hAnsi="Times New Roman"/>
          <w:sz w:val="18"/>
          <w:szCs w:val="18"/>
        </w:rPr>
        <w:t>ставляет счет за этот месяц, а Абонент оплачивает дополнительно к стоимости трафика, рассчитанной в соответствии с действующими тарифами, доначисления до гарантированной Абонентом минимальной величины.</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5.6.</w:t>
      </w:r>
      <w:r>
        <w:rPr>
          <w:rFonts w:ascii="Times New Roman" w:hAnsi="Times New Roman"/>
          <w:sz w:val="18"/>
          <w:szCs w:val="18"/>
        </w:rPr>
        <w:t xml:space="preserve"> Учет объема фактически оказанных Абоненту Услуг о</w:t>
      </w:r>
      <w:r>
        <w:rPr>
          <w:rFonts w:ascii="Times New Roman" w:hAnsi="Times New Roman"/>
          <w:sz w:val="18"/>
          <w:szCs w:val="18"/>
        </w:rPr>
        <w:t>существляется Оператором с использованием сертифицированной Автоматизированной системы расчетов (системы биллинга</w:t>
      </w:r>
      <w:proofErr w:type="gramStart"/>
      <w:r>
        <w:rPr>
          <w:rFonts w:ascii="Times New Roman" w:hAnsi="Times New Roman"/>
          <w:sz w:val="18"/>
          <w:szCs w:val="18"/>
        </w:rPr>
        <w:t>) .</w:t>
      </w:r>
      <w:proofErr w:type="gramEnd"/>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5.7.</w:t>
      </w:r>
      <w:r>
        <w:rPr>
          <w:rFonts w:ascii="Times New Roman" w:hAnsi="Times New Roman"/>
          <w:sz w:val="18"/>
          <w:szCs w:val="18"/>
        </w:rPr>
        <w:t xml:space="preserve"> Расчетный период по настоящему Договору устанавливается с первого по последнее число каждого месяца, в котором Абоненту были предостав</w:t>
      </w:r>
      <w:r>
        <w:rPr>
          <w:rFonts w:ascii="Times New Roman" w:hAnsi="Times New Roman"/>
          <w:sz w:val="18"/>
          <w:szCs w:val="18"/>
        </w:rPr>
        <w:t xml:space="preserve">лены Услуги связи.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5.8.</w:t>
      </w:r>
      <w:r>
        <w:rPr>
          <w:rFonts w:ascii="Times New Roman" w:hAnsi="Times New Roman"/>
          <w:sz w:val="18"/>
          <w:szCs w:val="18"/>
        </w:rPr>
        <w:t xml:space="preserve"> Оплата Услуг связи осуществляется путем наличного или безналичного расчета в российских рублях в соответствии с выбранным Абонентом тарифом и/или тарифным планом для оплаты Услуг связи.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5.9.</w:t>
      </w:r>
      <w:r>
        <w:rPr>
          <w:rFonts w:ascii="Times New Roman" w:hAnsi="Times New Roman"/>
          <w:sz w:val="18"/>
          <w:szCs w:val="18"/>
        </w:rPr>
        <w:t xml:space="preserve"> Счет, выставляемый Абоненту за оказанны</w:t>
      </w:r>
      <w:r>
        <w:rPr>
          <w:rFonts w:ascii="Times New Roman" w:hAnsi="Times New Roman"/>
          <w:sz w:val="18"/>
          <w:szCs w:val="18"/>
        </w:rPr>
        <w:t xml:space="preserve">е Услуги связи, является расчетным документом, в котором отражаются данные о денежных обязательствах Абонента.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5.10.</w:t>
      </w:r>
      <w:r>
        <w:rPr>
          <w:rFonts w:ascii="Times New Roman" w:hAnsi="Times New Roman"/>
          <w:sz w:val="18"/>
          <w:szCs w:val="18"/>
        </w:rPr>
        <w:t xml:space="preserve"> Счета, счета-фактуры и акты об оказанных Услугах направляются Абоненту по факсу и/или по адресу электронной почты, согласно контактным дан</w:t>
      </w:r>
      <w:r>
        <w:rPr>
          <w:rFonts w:ascii="Times New Roman" w:hAnsi="Times New Roman"/>
          <w:sz w:val="18"/>
          <w:szCs w:val="18"/>
        </w:rPr>
        <w:t>ным, указанным в разделе 14 настоящего Договора. Оригиналы документов направляются по почте или курьером по почтовому адресу Абонента или посредством электронного документооборота в порядке и на условиях в соответствии с заключенным Соглашением об использо</w:t>
      </w:r>
      <w:r>
        <w:rPr>
          <w:rFonts w:ascii="Times New Roman" w:hAnsi="Times New Roman"/>
          <w:sz w:val="18"/>
          <w:szCs w:val="18"/>
        </w:rPr>
        <w:t>вании электронных документов. В случае доставки документов курьером, уполномоченный представитель Абонента должен ознакомиться с содержимым конверта, подписать и возвратить расписку, в которой указывается следующее: Ф.И.О., подпись и должность лица, приняв</w:t>
      </w:r>
      <w:r>
        <w:rPr>
          <w:rFonts w:ascii="Times New Roman" w:hAnsi="Times New Roman"/>
          <w:sz w:val="18"/>
          <w:szCs w:val="18"/>
        </w:rPr>
        <w:t xml:space="preserve">шего документы, дата расписки.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5.11.</w:t>
      </w:r>
      <w:r>
        <w:rPr>
          <w:rFonts w:ascii="Times New Roman" w:hAnsi="Times New Roman"/>
          <w:sz w:val="18"/>
          <w:szCs w:val="18"/>
        </w:rPr>
        <w:t xml:space="preserve"> В случае, когда Счета, счета-фактуры и акты об оказанных Услугах направлены Абоненту и у Оператора имеется расписка, в которой указаны: Ф.И.О., подпись и должность лица, принявшего документы, дата расписки; повторное в</w:t>
      </w:r>
      <w:r>
        <w:rPr>
          <w:rFonts w:ascii="Times New Roman" w:hAnsi="Times New Roman"/>
          <w:sz w:val="18"/>
          <w:szCs w:val="18"/>
        </w:rPr>
        <w:t>ыставление и направление Абоненту документов осуществляется на платной основе. Стоимость выставления и направления Абоненту одного документа 100,00 (сто) рублей.</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5.12.</w:t>
      </w:r>
      <w:r>
        <w:rPr>
          <w:rFonts w:ascii="Times New Roman" w:hAnsi="Times New Roman"/>
          <w:sz w:val="18"/>
          <w:szCs w:val="18"/>
        </w:rPr>
        <w:t xml:space="preserve"> В случае, если Абонент желает изменить доступные (по законодательству и правилам бухучет</w:t>
      </w:r>
      <w:r>
        <w:rPr>
          <w:rFonts w:ascii="Times New Roman" w:hAnsi="Times New Roman"/>
          <w:sz w:val="18"/>
          <w:szCs w:val="18"/>
        </w:rPr>
        <w:t>а РФ) для изменения реквизиты (наименование услуги, адрес Абонента и т.д.) или внести доступные (по законодательству и правилам бухучета РФ) правки в оформление Счетов, счета-фактур и актов об оказанных Услугах за прошедший период более одного месяца от те</w:t>
      </w:r>
      <w:r>
        <w:rPr>
          <w:rFonts w:ascii="Times New Roman" w:hAnsi="Times New Roman"/>
          <w:sz w:val="18"/>
          <w:szCs w:val="18"/>
        </w:rPr>
        <w:t xml:space="preserve">кущего, изменение </w:t>
      </w:r>
      <w:proofErr w:type="spellStart"/>
      <w:r>
        <w:rPr>
          <w:rFonts w:ascii="Times New Roman" w:hAnsi="Times New Roman"/>
          <w:sz w:val="18"/>
          <w:szCs w:val="18"/>
        </w:rPr>
        <w:t>реквизито</w:t>
      </w:r>
      <w:proofErr w:type="spellEnd"/>
      <w:r>
        <w:rPr>
          <w:rFonts w:ascii="Times New Roman" w:hAnsi="Times New Roman"/>
          <w:sz w:val="18"/>
          <w:szCs w:val="18"/>
        </w:rPr>
        <w:t>, изменение оформления, повторное выставление и направление Абоненту документов осуществляется на платной основе. Стоимость выставления и направления Абоненту одного документа 100,00 (сто) рублей.</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5.13.</w:t>
      </w:r>
      <w:r>
        <w:rPr>
          <w:rFonts w:ascii="Times New Roman" w:hAnsi="Times New Roman"/>
          <w:sz w:val="18"/>
          <w:szCs w:val="18"/>
        </w:rPr>
        <w:t xml:space="preserve"> Оплата абонентской платы о</w:t>
      </w:r>
      <w:r>
        <w:rPr>
          <w:rFonts w:ascii="Times New Roman" w:hAnsi="Times New Roman"/>
          <w:sz w:val="18"/>
          <w:szCs w:val="18"/>
        </w:rPr>
        <w:t xml:space="preserve">существляется Абонентом авансом на основании выставленных счетов Оператором. Оператор направляет по электронной почте либо по факсу, либо посредством электронного </w:t>
      </w:r>
      <w:proofErr w:type="gramStart"/>
      <w:r>
        <w:rPr>
          <w:rFonts w:ascii="Times New Roman" w:hAnsi="Times New Roman"/>
          <w:sz w:val="18"/>
          <w:szCs w:val="18"/>
        </w:rPr>
        <w:t>документооборота  счет</w:t>
      </w:r>
      <w:proofErr w:type="gramEnd"/>
      <w:r>
        <w:rPr>
          <w:rFonts w:ascii="Times New Roman" w:hAnsi="Times New Roman"/>
          <w:sz w:val="18"/>
          <w:szCs w:val="18"/>
        </w:rPr>
        <w:t xml:space="preserve"> на оплату. Абонент обязан оплатить счет в срок до 27 числа текущего ме</w:t>
      </w:r>
      <w:r>
        <w:rPr>
          <w:rFonts w:ascii="Times New Roman" w:hAnsi="Times New Roman"/>
          <w:sz w:val="18"/>
          <w:szCs w:val="18"/>
        </w:rPr>
        <w:t xml:space="preserve">сяца.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5.14.</w:t>
      </w:r>
      <w:r>
        <w:rPr>
          <w:rFonts w:ascii="Times New Roman" w:hAnsi="Times New Roman"/>
          <w:sz w:val="18"/>
          <w:szCs w:val="18"/>
        </w:rPr>
        <w:t xml:space="preserve"> Счет на оплату инсталляционного платежа (подключение Услуги) в соответствии с п. 5.4. Договора подлежит оплате Абонентом в течение 10 (десяти) банковских дней с даты получения счета.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5.15.</w:t>
      </w:r>
      <w:r>
        <w:rPr>
          <w:rFonts w:ascii="Times New Roman" w:hAnsi="Times New Roman"/>
          <w:sz w:val="18"/>
          <w:szCs w:val="18"/>
        </w:rPr>
        <w:t xml:space="preserve"> Счета на оплату за превышение трафика, включенного в </w:t>
      </w:r>
      <w:r>
        <w:rPr>
          <w:rFonts w:ascii="Times New Roman" w:hAnsi="Times New Roman"/>
          <w:sz w:val="18"/>
          <w:szCs w:val="18"/>
        </w:rPr>
        <w:t xml:space="preserve">абонентскую плату, и продолжительность телефонного соединения или сеанса связи, выставляются Оператором не позднее 5-го числа месяца, следующего за расчетным. Абонент обязан оплатить счет в срок до 27 числа месяца, в котором он выставлен Оператором.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5.16.</w:t>
      </w:r>
      <w:r>
        <w:rPr>
          <w:rFonts w:ascii="Times New Roman" w:hAnsi="Times New Roman"/>
          <w:sz w:val="18"/>
          <w:szCs w:val="18"/>
        </w:rPr>
        <w:t xml:space="preserve"> В случае </w:t>
      </w:r>
      <w:proofErr w:type="gramStart"/>
      <w:r>
        <w:rPr>
          <w:rFonts w:ascii="Times New Roman" w:hAnsi="Times New Roman"/>
          <w:sz w:val="18"/>
          <w:szCs w:val="18"/>
        </w:rPr>
        <w:t>не получения</w:t>
      </w:r>
      <w:proofErr w:type="gramEnd"/>
      <w:r>
        <w:rPr>
          <w:rFonts w:ascii="Times New Roman" w:hAnsi="Times New Roman"/>
          <w:sz w:val="18"/>
          <w:szCs w:val="18"/>
        </w:rPr>
        <w:t xml:space="preserve"> /несвоевременного получения счетов Абонент обязан обратиться в службу логистики по тел. +7 (812) 329-12-00, либо по адресу электронной почты co@smart.spb.ru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5.17.</w:t>
      </w:r>
      <w:r>
        <w:rPr>
          <w:rFonts w:ascii="Times New Roman" w:hAnsi="Times New Roman"/>
          <w:sz w:val="18"/>
          <w:szCs w:val="18"/>
        </w:rPr>
        <w:t xml:space="preserve"> Оказание Услуг разового характера (дополнительные Услуги) , в том чис</w:t>
      </w:r>
      <w:r>
        <w:rPr>
          <w:rFonts w:ascii="Times New Roman" w:hAnsi="Times New Roman"/>
          <w:sz w:val="18"/>
          <w:szCs w:val="18"/>
        </w:rPr>
        <w:t xml:space="preserve">ле связанных с установкой и настройкой </w:t>
      </w:r>
      <w:r>
        <w:rPr>
          <w:rFonts w:ascii="Times New Roman" w:hAnsi="Times New Roman"/>
          <w:sz w:val="18"/>
          <w:szCs w:val="18"/>
        </w:rPr>
        <w:lastRenderedPageBreak/>
        <w:t>оборудования и проведением монтажных работ, изменением параметров Услуг, указанных в Спецификациях и не влекущих изменение абонентской платы, осуществляется Оператором на основании письменного заявления Абонента и опл</w:t>
      </w:r>
      <w:r>
        <w:rPr>
          <w:rFonts w:ascii="Times New Roman" w:hAnsi="Times New Roman"/>
          <w:sz w:val="18"/>
          <w:szCs w:val="18"/>
        </w:rPr>
        <w:t>ачивается в соответствии с тарифами Оператора или по соглашению Сторон. Дополнительные Услуги могут предоставляться Абоненту после получения Оператором гарантийного письма об оплате. Стоимость предоставленных дополнительных Услуг включается в счет Абонента</w:t>
      </w:r>
      <w:r>
        <w:rPr>
          <w:rFonts w:ascii="Times New Roman" w:hAnsi="Times New Roman"/>
          <w:sz w:val="18"/>
          <w:szCs w:val="18"/>
        </w:rPr>
        <w:t xml:space="preserve"> и оплачивается в рублях.</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5.18. </w:t>
      </w:r>
      <w:r>
        <w:rPr>
          <w:rFonts w:ascii="Times New Roman" w:hAnsi="Times New Roman"/>
          <w:sz w:val="18"/>
          <w:szCs w:val="18"/>
        </w:rPr>
        <w:t xml:space="preserve">Стороны согласовали, что в случае изменения в течение срока действия настоящего Договора налогового законодательства Российской Федерации о размере ставки НДС (увеличение или уменьшение ставки НДС), размеры всех платежей по </w:t>
      </w:r>
      <w:r>
        <w:rPr>
          <w:rFonts w:ascii="Times New Roman" w:hAnsi="Times New Roman"/>
          <w:sz w:val="18"/>
          <w:szCs w:val="18"/>
        </w:rPr>
        <w:t xml:space="preserve">настоящему Договору изменяются пропорционально изменению ставки НДС (в сторону увеличения или уменьшения).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ab/>
        <w:t>Изменения размеров платежей по настоящему Договору производятся автоматически с даты начала действия новой ставки НДС в соответствии с законодатель</w:t>
      </w:r>
      <w:r>
        <w:rPr>
          <w:rFonts w:ascii="Times New Roman" w:hAnsi="Times New Roman"/>
          <w:sz w:val="18"/>
          <w:szCs w:val="18"/>
        </w:rPr>
        <w:t xml:space="preserve">ством РФ и не требуют внесения изменений в настоящий Договор, равно как и подписания сторонами каких-либо дополнительных документов.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ab/>
        <w:t>Указанное в настоящем пункте изменение размеров платежей по Договору производится независимо и безотносительно права Опер</w:t>
      </w:r>
      <w:r>
        <w:rPr>
          <w:rFonts w:ascii="Times New Roman" w:hAnsi="Times New Roman"/>
          <w:sz w:val="18"/>
          <w:szCs w:val="18"/>
        </w:rPr>
        <w:t>атора на увеличение размеров платежей по Договору в одностороннем порядке.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6. ОТВЕТСТВЕННОСТЬ СТОРОН ПО ДОГОВОРУ</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6.1.</w:t>
      </w:r>
      <w:r>
        <w:rPr>
          <w:rFonts w:ascii="Times New Roman" w:hAnsi="Times New Roman"/>
          <w:sz w:val="18"/>
          <w:szCs w:val="18"/>
        </w:rPr>
        <w:t xml:space="preserve"> Стороны несут ответственность за неисполнение или ненадлежащее исполнение возникших из Договора обязательств в соответствии с действующи</w:t>
      </w:r>
      <w:r>
        <w:rPr>
          <w:rFonts w:ascii="Times New Roman" w:hAnsi="Times New Roman"/>
          <w:sz w:val="18"/>
          <w:szCs w:val="18"/>
        </w:rPr>
        <w:t xml:space="preserve">м законодательством Российской Федерации.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6.2.</w:t>
      </w:r>
      <w:r>
        <w:rPr>
          <w:rFonts w:ascii="Times New Roman" w:hAnsi="Times New Roman"/>
          <w:sz w:val="18"/>
          <w:szCs w:val="18"/>
        </w:rPr>
        <w:t xml:space="preserve"> Оператор не несет ответственности перед Абонентом:</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 xml:space="preserve">6.2.1. </w:t>
      </w:r>
      <w:r>
        <w:rPr>
          <w:rFonts w:ascii="Times New Roman" w:hAnsi="Times New Roman"/>
          <w:sz w:val="18"/>
          <w:szCs w:val="18"/>
        </w:rPr>
        <w:t>за любые сбои, задержки, прерывания, ущерб или потери, происходящие из-за дефектов в любом электронном или механическом оборудовании, не принадлежащем</w:t>
      </w:r>
      <w:r>
        <w:rPr>
          <w:rFonts w:ascii="Times New Roman" w:hAnsi="Times New Roman"/>
          <w:sz w:val="18"/>
          <w:szCs w:val="18"/>
        </w:rPr>
        <w:t xml:space="preserve"> Оператору;</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 xml:space="preserve">6.2.2. </w:t>
      </w:r>
      <w:r>
        <w:rPr>
          <w:rFonts w:ascii="Times New Roman" w:hAnsi="Times New Roman"/>
          <w:sz w:val="18"/>
          <w:szCs w:val="18"/>
        </w:rPr>
        <w:t xml:space="preserve">из-за проблем при передаче данных или соединении, произошедших не по вине Оператора, а также вследствие обстоятельств непреодолимой силы; </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 xml:space="preserve">6.2.3. </w:t>
      </w:r>
      <w:r>
        <w:rPr>
          <w:rFonts w:ascii="Times New Roman" w:hAnsi="Times New Roman"/>
          <w:sz w:val="18"/>
          <w:szCs w:val="18"/>
        </w:rPr>
        <w:t>из-за использования оборудования Абонента третьими лицами (несанкционированный доступ, взло</w:t>
      </w:r>
      <w:r>
        <w:rPr>
          <w:rFonts w:ascii="Times New Roman" w:hAnsi="Times New Roman"/>
          <w:sz w:val="18"/>
          <w:szCs w:val="18"/>
        </w:rPr>
        <w:t>м ПО или АТС, утеря ИД и т.д.</w:t>
      </w:r>
      <w:proofErr w:type="gramStart"/>
      <w:r>
        <w:rPr>
          <w:rFonts w:ascii="Times New Roman" w:hAnsi="Times New Roman"/>
          <w:sz w:val="18"/>
          <w:szCs w:val="18"/>
        </w:rPr>
        <w:t>) ,</w:t>
      </w:r>
      <w:proofErr w:type="gramEnd"/>
      <w:r>
        <w:rPr>
          <w:rFonts w:ascii="Times New Roman" w:hAnsi="Times New Roman"/>
          <w:sz w:val="18"/>
          <w:szCs w:val="18"/>
        </w:rPr>
        <w:t xml:space="preserve"> обслуживаемого Абонентом самостоятельно или силами сторонних компаний. При этом весь трафик, осуществленный с данного подключения, считается трафиком Абонента и подлежит оплате полностью согласно утвержденному тарифу.</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6.2.4</w:t>
      </w:r>
      <w:r>
        <w:rPr>
          <w:rFonts w:ascii="Times New Roman" w:hAnsi="Times New Roman"/>
          <w:b/>
          <w:bCs/>
          <w:sz w:val="18"/>
          <w:szCs w:val="18"/>
        </w:rPr>
        <w:t>.</w:t>
      </w:r>
      <w:r>
        <w:rPr>
          <w:rFonts w:ascii="Times New Roman" w:hAnsi="Times New Roman"/>
          <w:sz w:val="18"/>
          <w:szCs w:val="18"/>
        </w:rPr>
        <w:t xml:space="preserve"> за качество услуг связи других операторов;</w:t>
      </w:r>
    </w:p>
    <w:p w:rsidR="00000000" w:rsidRDefault="00C03B68">
      <w:pPr>
        <w:widowControl w:val="0"/>
        <w:autoSpaceDE w:val="0"/>
        <w:autoSpaceDN w:val="0"/>
        <w:adjustRightInd w:val="0"/>
        <w:spacing w:after="0" w:line="240" w:lineRule="auto"/>
        <w:ind w:left="360"/>
        <w:jc w:val="both"/>
        <w:rPr>
          <w:rFonts w:ascii="Times New Roman" w:hAnsi="Times New Roman"/>
          <w:sz w:val="18"/>
          <w:szCs w:val="18"/>
        </w:rPr>
      </w:pPr>
      <w:r>
        <w:rPr>
          <w:rFonts w:ascii="Times New Roman" w:hAnsi="Times New Roman"/>
          <w:b/>
          <w:bCs/>
          <w:sz w:val="18"/>
          <w:szCs w:val="18"/>
        </w:rPr>
        <w:t xml:space="preserve">6.2.5. </w:t>
      </w:r>
      <w:r>
        <w:rPr>
          <w:rFonts w:ascii="Times New Roman" w:hAnsi="Times New Roman"/>
          <w:sz w:val="18"/>
          <w:szCs w:val="18"/>
        </w:rPr>
        <w:t xml:space="preserve">за действия третьих лиц, повлекших ограничение использования предоставляемых Услуг, а также за действия/бездействие других хозяйствующих субъектов, влияющих на оказание Услуг.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6.3. </w:t>
      </w:r>
      <w:r>
        <w:rPr>
          <w:rFonts w:ascii="Times New Roman" w:hAnsi="Times New Roman"/>
          <w:sz w:val="18"/>
          <w:szCs w:val="18"/>
        </w:rPr>
        <w:t>Абонент несет ответств</w:t>
      </w:r>
      <w:r>
        <w:rPr>
          <w:rFonts w:ascii="Times New Roman" w:hAnsi="Times New Roman"/>
          <w:sz w:val="18"/>
          <w:szCs w:val="18"/>
        </w:rPr>
        <w:t>енность перед Оператором в случае неоплаты, неполной или несвоевременной оплаты Услуг связи, за несоблюдение правил эксплуатации оборудования, за несоблюдение запрета на подключение к абонентской линии оборудования, не соответствующего установленным требов</w:t>
      </w:r>
      <w:r>
        <w:rPr>
          <w:rFonts w:ascii="Times New Roman" w:hAnsi="Times New Roman"/>
          <w:sz w:val="18"/>
          <w:szCs w:val="18"/>
        </w:rPr>
        <w:t>аниям.</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6.4. </w:t>
      </w:r>
      <w:r>
        <w:rPr>
          <w:rFonts w:ascii="Times New Roman" w:hAnsi="Times New Roman"/>
          <w:sz w:val="18"/>
          <w:szCs w:val="18"/>
        </w:rPr>
        <w:t>В случае неоплаты, неполной или несвоевременной оплаты Услуг связи Абонент уплачивает Оператору связи неустойку в виде пени в размере 1,0% (одного процента) стоимости неоплаченных, оплаченных не в полном объеме или несвоевременно оплаченных ус</w:t>
      </w:r>
      <w:r>
        <w:rPr>
          <w:rFonts w:ascii="Times New Roman" w:hAnsi="Times New Roman"/>
          <w:sz w:val="18"/>
          <w:szCs w:val="18"/>
        </w:rPr>
        <w:t>луг связи, если меньший размер не указан в соответствующих Спецификациях, за каждый день просрочки вплоть до дня погашения задолженности, но не более суммы, подлежащей уплате. Абонент обязан оплатить такую неустойку в течение 5 (пяти) дней с момента предъя</w:t>
      </w:r>
      <w:r>
        <w:rPr>
          <w:rFonts w:ascii="Times New Roman" w:hAnsi="Times New Roman"/>
          <w:sz w:val="18"/>
          <w:szCs w:val="18"/>
        </w:rPr>
        <w:t>вления ему Оператором требования о ее уплате.</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6.5. </w:t>
      </w:r>
      <w:r>
        <w:rPr>
          <w:rFonts w:ascii="Times New Roman" w:hAnsi="Times New Roman"/>
          <w:sz w:val="18"/>
          <w:szCs w:val="18"/>
        </w:rPr>
        <w:t>Абонент несет ответственность за сохранность оборудования Оператора, установленного в помещении Абонента. В случае повреждения оборудования Оператора, Абонент возмещает стоимость фактически причиненного ущ</w:t>
      </w:r>
      <w:r>
        <w:rPr>
          <w:rFonts w:ascii="Times New Roman" w:hAnsi="Times New Roman"/>
          <w:sz w:val="18"/>
          <w:szCs w:val="18"/>
        </w:rPr>
        <w:t xml:space="preserve">ерба, а в случае полной утраты оборудования - его рыночную стоимость на момент замены. Абонент обязан оплатить установленную стоимость оборудования в течение 5 (пяти) дней с момента предъявления ему Оператором требования о ее уплате.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6.6. </w:t>
      </w:r>
      <w:r>
        <w:rPr>
          <w:rFonts w:ascii="Times New Roman" w:hAnsi="Times New Roman"/>
          <w:sz w:val="18"/>
          <w:szCs w:val="18"/>
        </w:rPr>
        <w:t>В случае несоблю</w:t>
      </w:r>
      <w:r>
        <w:rPr>
          <w:rFonts w:ascii="Times New Roman" w:hAnsi="Times New Roman"/>
          <w:sz w:val="18"/>
          <w:szCs w:val="18"/>
        </w:rPr>
        <w:t>дения Абонентом правил эксплуатации оборудования или несоблюдения запрета на подключение к абонентской линии оборудования, не соответствующего установленным требованиям, Оператор вправе обратиться в суд с требованием о возмещении причиненных такими действи</w:t>
      </w:r>
      <w:r>
        <w:rPr>
          <w:rFonts w:ascii="Times New Roman" w:hAnsi="Times New Roman"/>
          <w:sz w:val="18"/>
          <w:szCs w:val="18"/>
        </w:rPr>
        <w:t>ями Абонента убытков.</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6.7. </w:t>
      </w:r>
      <w:r>
        <w:rPr>
          <w:rFonts w:ascii="Times New Roman" w:hAnsi="Times New Roman"/>
          <w:sz w:val="18"/>
          <w:szCs w:val="18"/>
        </w:rPr>
        <w:t>Понесенные Абонентом по настоящему Договору убытки возмещаются Оператором только в размере фактически понесенного и документально подтвержденного ущерба. Оператор ни при каких обстоятельствах не несет ответственность перед Абонен</w:t>
      </w:r>
      <w:r>
        <w:rPr>
          <w:rFonts w:ascii="Times New Roman" w:hAnsi="Times New Roman"/>
          <w:sz w:val="18"/>
          <w:szCs w:val="18"/>
        </w:rPr>
        <w:t>том или какой-либо третьей стороной за любой косвенный, особый или вытекающий ущерб, включая (но не ограничиваясь этим) упущенную выгоду, утрату прибыли, доходов или деловых возможностей, вне зависимости от того, знал или должен был Оператор знать или логи</w:t>
      </w:r>
      <w:r>
        <w:rPr>
          <w:rFonts w:ascii="Times New Roman" w:hAnsi="Times New Roman"/>
          <w:sz w:val="18"/>
          <w:szCs w:val="18"/>
        </w:rPr>
        <w:t xml:space="preserve">чески предположить, что такой ущерб может иметь место.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6.8. </w:t>
      </w:r>
      <w:r>
        <w:rPr>
          <w:rFonts w:ascii="Times New Roman" w:hAnsi="Times New Roman"/>
          <w:sz w:val="18"/>
          <w:szCs w:val="18"/>
        </w:rPr>
        <w:t>Стороны не принимают к рассмотрению претензии любых третьих лиц, связанные с исполнением настоящего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7. РАЗРЕШЕНИЕ СПОРОВ</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7.1. </w:t>
      </w:r>
      <w:r>
        <w:rPr>
          <w:rFonts w:ascii="Times New Roman" w:hAnsi="Times New Roman"/>
          <w:sz w:val="18"/>
          <w:szCs w:val="18"/>
        </w:rPr>
        <w:t>Все споры и разногласия, возникающие в процессе исполнения</w:t>
      </w:r>
      <w:r>
        <w:rPr>
          <w:rFonts w:ascii="Times New Roman" w:hAnsi="Times New Roman"/>
          <w:sz w:val="18"/>
          <w:szCs w:val="18"/>
        </w:rPr>
        <w:t xml:space="preserve"> настоящего Договора, Стороны будут стремиться разрешать путем переговоров. В случае если Стороны не могут прийти к соглашению, то все споры и разногласия подлежат разрешению судом общей юрисдикции, если Абонент – физическое лицо, либо арбитражным судом, е</w:t>
      </w:r>
      <w:r>
        <w:rPr>
          <w:rFonts w:ascii="Times New Roman" w:hAnsi="Times New Roman"/>
          <w:sz w:val="18"/>
          <w:szCs w:val="18"/>
        </w:rPr>
        <w:t>сли Абонент является индивидуальным предпринимателем или юридическим лицом в порядке, установленном действующим законодательством Российской Федерации.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7.2. </w:t>
      </w:r>
      <w:r>
        <w:rPr>
          <w:rFonts w:ascii="Times New Roman" w:hAnsi="Times New Roman"/>
          <w:sz w:val="18"/>
          <w:szCs w:val="18"/>
        </w:rPr>
        <w:t>При неисполнении или ненадлежащем исполнении Оператором обязательств, вытекающих из договора об ока</w:t>
      </w:r>
      <w:r>
        <w:rPr>
          <w:rFonts w:ascii="Times New Roman" w:hAnsi="Times New Roman"/>
          <w:sz w:val="18"/>
          <w:szCs w:val="18"/>
        </w:rPr>
        <w:t>зании услуг связи, Абонент до обращения в суд предъявляет Оператору претензию в сроки и порядке, предусмотренные действующим законодательством Российской Федерации. При отклонении Оператором претензии Абонента полностью или частично либо неполучении ответа</w:t>
      </w:r>
      <w:r>
        <w:rPr>
          <w:rFonts w:ascii="Times New Roman" w:hAnsi="Times New Roman"/>
          <w:sz w:val="18"/>
          <w:szCs w:val="18"/>
        </w:rPr>
        <w:t xml:space="preserve"> на предъявленную Абонентом претензию в установленные для ее рассмотрения сроки, Абонент имеет право обратиться в суд с соответствующим требованием.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7.3. </w:t>
      </w:r>
      <w:r>
        <w:rPr>
          <w:rFonts w:ascii="Times New Roman" w:hAnsi="Times New Roman"/>
          <w:sz w:val="18"/>
          <w:szCs w:val="18"/>
        </w:rPr>
        <w:t>В случае неисполнения обязательств Абонентом по настоящему Договору, Оператор вправе предъявить иск в</w:t>
      </w:r>
      <w:r>
        <w:rPr>
          <w:rFonts w:ascii="Times New Roman" w:hAnsi="Times New Roman"/>
          <w:sz w:val="18"/>
          <w:szCs w:val="18"/>
        </w:rPr>
        <w:t xml:space="preserve"> суд к Абоненту по своему выбору по месту жительства/регистрации физического лица или индивидуального предпринимателя, </w:t>
      </w:r>
      <w:r>
        <w:rPr>
          <w:rFonts w:ascii="Times New Roman" w:hAnsi="Times New Roman"/>
          <w:sz w:val="18"/>
          <w:szCs w:val="18"/>
        </w:rPr>
        <w:lastRenderedPageBreak/>
        <w:t>месту нахождения юридического лица или месту нахождения постоянно действующего исполнительного органа юридического лица, либо по месту ис</w:t>
      </w:r>
      <w:r>
        <w:rPr>
          <w:rFonts w:ascii="Times New Roman" w:hAnsi="Times New Roman"/>
          <w:sz w:val="18"/>
          <w:szCs w:val="18"/>
        </w:rPr>
        <w:t xml:space="preserve">полнения Договора.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8. ФОРС-МАЖОР</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8.1. </w:t>
      </w:r>
      <w:r>
        <w:rPr>
          <w:rFonts w:ascii="Times New Roman" w:hAnsi="Times New Roman"/>
          <w:sz w:val="18"/>
          <w:szCs w:val="18"/>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то есть чрезвычайных обсто</w:t>
      </w:r>
      <w:r>
        <w:rPr>
          <w:rFonts w:ascii="Times New Roman" w:hAnsi="Times New Roman"/>
          <w:sz w:val="18"/>
          <w:szCs w:val="18"/>
        </w:rPr>
        <w:t>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например, относятся: пожар, наводнения, землетрясения, иные стихийные бедствия, военн</w:t>
      </w:r>
      <w:r>
        <w:rPr>
          <w:rFonts w:ascii="Times New Roman" w:hAnsi="Times New Roman"/>
          <w:sz w:val="18"/>
          <w:szCs w:val="18"/>
        </w:rPr>
        <w:t>ые действия и вооруженные конфликты на территории действия Договора. Наличие обстоятельств непреодолимой силы подтверждается соответствующим документом. Акты органов исполнительной власти и местного самоуправления, равно как и изменения в законодательстве,</w:t>
      </w:r>
      <w:r>
        <w:rPr>
          <w:rFonts w:ascii="Times New Roman" w:hAnsi="Times New Roman"/>
          <w:sz w:val="18"/>
          <w:szCs w:val="18"/>
        </w:rPr>
        <w:t xml:space="preserve"> не должны рассматриваться как обстоятельства непреодолимой силы для целей исполнения обязательств, предусмотренных Договором.</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8.2. </w:t>
      </w:r>
      <w:r>
        <w:rPr>
          <w:rFonts w:ascii="Times New Roman" w:hAnsi="Times New Roman"/>
          <w:sz w:val="18"/>
          <w:szCs w:val="18"/>
        </w:rPr>
        <w:t>При наступлении обстоятельств непреодолимой силы подвергшаяся их воздействию Сторона должна при первой возможности незамедли</w:t>
      </w:r>
      <w:r>
        <w:rPr>
          <w:rFonts w:ascii="Times New Roman" w:hAnsi="Times New Roman"/>
          <w:sz w:val="18"/>
          <w:szCs w:val="18"/>
        </w:rPr>
        <w:t>тельно в письменной форме известить о данных обстоятельствах другую Сторону. Извещение должно содержать сведения о характере обстоятельств непреодолимой силы, а также оценку их влияния на возможность исполнения Стороной своих обязательств по настоящему Дог</w:t>
      </w:r>
      <w:r>
        <w:rPr>
          <w:rFonts w:ascii="Times New Roman" w:hAnsi="Times New Roman"/>
          <w:sz w:val="18"/>
          <w:szCs w:val="18"/>
        </w:rPr>
        <w:t xml:space="preserve">овору и предполагаемый срок исполнения таких обязательств. Срок исполнения Сторонами своих обязательств по настоящему Договору продлевается соразмерно времени, в течение которого действуют обстоятельства непреодолимой силы и их последствия, препятствующие </w:t>
      </w:r>
      <w:r>
        <w:rPr>
          <w:rFonts w:ascii="Times New Roman" w:hAnsi="Times New Roman"/>
          <w:sz w:val="18"/>
          <w:szCs w:val="18"/>
        </w:rPr>
        <w:t>исполнению настоящего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8.3. </w:t>
      </w:r>
      <w:r>
        <w:rPr>
          <w:rFonts w:ascii="Times New Roman" w:hAnsi="Times New Roman"/>
          <w:sz w:val="18"/>
          <w:szCs w:val="18"/>
        </w:rPr>
        <w:t>По окончании действия обстоятельств непреодолимой силы соответствующая Сторона должна без промедления, но не позднее 3 (трёх) рабочих дней со дня прекращения обстоятельств непреодолимой силы и их последствий, препятству</w:t>
      </w:r>
      <w:r>
        <w:rPr>
          <w:rFonts w:ascii="Times New Roman" w:hAnsi="Times New Roman"/>
          <w:sz w:val="18"/>
          <w:szCs w:val="18"/>
        </w:rPr>
        <w:t>ющих исполнению настоящего Договора, известить об этом другую Сторону в письменной форме. В извещении должен быть указан срок, в который предполагается исполнить обязательства по настоящему Договору.</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8.4. </w:t>
      </w:r>
      <w:r>
        <w:rPr>
          <w:rFonts w:ascii="Times New Roman" w:hAnsi="Times New Roman"/>
          <w:sz w:val="18"/>
          <w:szCs w:val="18"/>
        </w:rPr>
        <w:t xml:space="preserve">В случаях, когда обстоятельства непреодолимой силы </w:t>
      </w:r>
      <w:r>
        <w:rPr>
          <w:rFonts w:ascii="Times New Roman" w:hAnsi="Times New Roman"/>
          <w:sz w:val="18"/>
          <w:szCs w:val="18"/>
        </w:rPr>
        <w:t>и (или) их последствия продолжают действовать более 3 (трёх) месяцев подряд, любая из Сторон вправе в одностороннем внесудебном порядке расторгнуть настоящий Договор, предупредив об этом в письменной форме другую Сторону за 10 (десять) рабочих дней до план</w:t>
      </w:r>
      <w:r>
        <w:rPr>
          <w:rFonts w:ascii="Times New Roman" w:hAnsi="Times New Roman"/>
          <w:sz w:val="18"/>
          <w:szCs w:val="18"/>
        </w:rPr>
        <w:t>ируемой даты расторжения Договора. Стороны предпримут все разумные усилия по снижению любых убытков, которые они могут понести в результате расторжения Договора в связи с действием обстоятельств непреодолимой силы.</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9. ПОРЯДОК И УСЛОВИЯ ПРИОСТАНОВЛЕНИЯ ОКА</w:t>
      </w:r>
      <w:r>
        <w:rPr>
          <w:rFonts w:ascii="Times New Roman" w:hAnsi="Times New Roman"/>
          <w:b/>
          <w:bCs/>
          <w:sz w:val="18"/>
          <w:szCs w:val="18"/>
        </w:rPr>
        <w:t>ЗАНИЯ УСЛУГ</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9.1. </w:t>
      </w:r>
      <w:r>
        <w:rPr>
          <w:rFonts w:ascii="Times New Roman" w:hAnsi="Times New Roman"/>
          <w:sz w:val="18"/>
          <w:szCs w:val="18"/>
        </w:rPr>
        <w:t>В случае нарушения Абонентом требований, связанных с оказанием Услуг и установленных Федеральным законом «О связи», Правилами оказания услуг связи или Договором, в том числе нарушения сроков оплаты оказанных Абоненту услуг связи, а также в</w:t>
      </w:r>
      <w:r>
        <w:rPr>
          <w:rFonts w:ascii="Times New Roman" w:hAnsi="Times New Roman"/>
          <w:sz w:val="18"/>
          <w:szCs w:val="18"/>
        </w:rPr>
        <w:t xml:space="preserve"> случае использования сети Оператора в целях, противоречащих действующему законодательству Российской Федерации или международным соглашениям, Оператор вправе инициировать приостановление в одностороннем порядке предоставления доступа к Услугам связи, увед</w:t>
      </w:r>
      <w:r>
        <w:rPr>
          <w:rFonts w:ascii="Times New Roman" w:hAnsi="Times New Roman"/>
          <w:sz w:val="18"/>
          <w:szCs w:val="18"/>
        </w:rPr>
        <w:t>омив об этом Абонента в письменной форме и/или с использованием средств связи Оператора (в том числе посредством автоинформатора) , либо путем направления уведомления по адресу электронной почты, указанному в разделе 14 Договора, на срок до полного погашен</w:t>
      </w:r>
      <w:r>
        <w:rPr>
          <w:rFonts w:ascii="Times New Roman" w:hAnsi="Times New Roman"/>
          <w:sz w:val="18"/>
          <w:szCs w:val="18"/>
        </w:rPr>
        <w:t>ия задолженности Абонентом либо, соответственно, устранения иных допущенных Абонентом нарушений. Возобновление предоставления доступа к Услугам связи осуществляется Оператором в течение 2 (двух) рабочих дней с даты исполнения Абонентом нарушенных обязатель</w:t>
      </w:r>
      <w:r>
        <w:rPr>
          <w:rFonts w:ascii="Times New Roman" w:hAnsi="Times New Roman"/>
          <w:sz w:val="18"/>
          <w:szCs w:val="18"/>
        </w:rPr>
        <w:t>ств.</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9.2. </w:t>
      </w:r>
      <w:r>
        <w:rPr>
          <w:rFonts w:ascii="Times New Roman" w:hAnsi="Times New Roman"/>
          <w:sz w:val="18"/>
          <w:szCs w:val="18"/>
        </w:rPr>
        <w:t>В случае не устранения нарушения, указанного в пункте 9.1. Договора, в течение 6 (шести) месяцев с даты получения Абонентом от Оператора уведомления в письменной форме о приостановлении доступа к услугам связи Оператор в одностороннем порядке впр</w:t>
      </w:r>
      <w:r>
        <w:rPr>
          <w:rFonts w:ascii="Times New Roman" w:hAnsi="Times New Roman"/>
          <w:sz w:val="18"/>
          <w:szCs w:val="18"/>
        </w:rPr>
        <w:t xml:space="preserve">аве расторгнуть Договор.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9.3. </w:t>
      </w:r>
      <w:r>
        <w:rPr>
          <w:rFonts w:ascii="Times New Roman" w:hAnsi="Times New Roman"/>
          <w:sz w:val="18"/>
          <w:szCs w:val="18"/>
        </w:rPr>
        <w:t>По письменному заявлению Абонента Оператор обязан без расторжения Договора приостановить оказание Услуг связи подавшему заявление Абоненту. При этом Оператором в соответствии с установленными для таких случаев тарифом взимает</w:t>
      </w:r>
      <w:r>
        <w:rPr>
          <w:rFonts w:ascii="Times New Roman" w:hAnsi="Times New Roman"/>
          <w:sz w:val="18"/>
          <w:szCs w:val="18"/>
        </w:rPr>
        <w:t>ся плата с Абонента за весь период времени, указанный в заявлении.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10. СРОК ДЕЙСТВИЯ ДОГОВОРА, ПОРЯДОК ЕГО ИЗМЕНЕНИЯ И РАСТОРЖЕНИЯ</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10.1. </w:t>
      </w:r>
      <w:r>
        <w:rPr>
          <w:rFonts w:ascii="Times New Roman" w:hAnsi="Times New Roman"/>
          <w:sz w:val="18"/>
          <w:szCs w:val="18"/>
        </w:rPr>
        <w:t xml:space="preserve">Настоящий Договор считается заключенным с момента его подписания уполномоченными представителями Сторон и действует в </w:t>
      </w:r>
      <w:r>
        <w:rPr>
          <w:rFonts w:ascii="Times New Roman" w:hAnsi="Times New Roman"/>
          <w:sz w:val="18"/>
          <w:szCs w:val="18"/>
        </w:rPr>
        <w:t>течение неопределенного срока. Срок оказания конкретного вида Услуг связи указывается в Спецификациях, являющихся приложениями к настоящему Договору.</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10.2. </w:t>
      </w:r>
      <w:r>
        <w:rPr>
          <w:rFonts w:ascii="Times New Roman" w:hAnsi="Times New Roman"/>
          <w:sz w:val="18"/>
          <w:szCs w:val="18"/>
        </w:rPr>
        <w:t>Изменения и дополнения к Договору и/или соответствующим Спецификациям к нему оформляются Сторонами в</w:t>
      </w:r>
      <w:r>
        <w:rPr>
          <w:rFonts w:ascii="Times New Roman" w:hAnsi="Times New Roman"/>
          <w:sz w:val="18"/>
          <w:szCs w:val="18"/>
        </w:rPr>
        <w:t xml:space="preserve"> письменной форме и подписываются уполномоченными представителями, за исключением случаев, предусмотренных пунктом 4.1.8. настоящего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10.3. </w:t>
      </w:r>
      <w:r>
        <w:rPr>
          <w:rFonts w:ascii="Times New Roman" w:hAnsi="Times New Roman"/>
          <w:sz w:val="18"/>
          <w:szCs w:val="18"/>
        </w:rPr>
        <w:t>В случае если внесение изменений в Договор повлекло необходимость выполнения Оператором соответствующих раб</w:t>
      </w:r>
      <w:r>
        <w:rPr>
          <w:rFonts w:ascii="Times New Roman" w:hAnsi="Times New Roman"/>
          <w:sz w:val="18"/>
          <w:szCs w:val="18"/>
        </w:rPr>
        <w:t>от, эти работы подлежат оплате Стороной, по инициативе которой были внесены изменения в Договор.</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10.4. </w:t>
      </w:r>
      <w:r>
        <w:rPr>
          <w:rFonts w:ascii="Times New Roman" w:hAnsi="Times New Roman"/>
          <w:sz w:val="18"/>
          <w:szCs w:val="18"/>
        </w:rPr>
        <w:t>Расторжение Договора, а также любой из Спецификаций осуществляется:</w:t>
      </w:r>
    </w:p>
    <w:p w:rsidR="00000000" w:rsidRDefault="00C03B68">
      <w:pPr>
        <w:widowControl w:val="0"/>
        <w:autoSpaceDE w:val="0"/>
        <w:autoSpaceDN w:val="0"/>
        <w:adjustRightInd w:val="0"/>
        <w:spacing w:after="0" w:line="240" w:lineRule="auto"/>
        <w:ind w:left="420"/>
        <w:jc w:val="both"/>
        <w:rPr>
          <w:rFonts w:ascii="Times New Roman" w:hAnsi="Times New Roman"/>
          <w:sz w:val="18"/>
          <w:szCs w:val="18"/>
        </w:rPr>
      </w:pPr>
      <w:r>
        <w:rPr>
          <w:rFonts w:ascii="Times New Roman" w:hAnsi="Times New Roman"/>
          <w:b/>
          <w:bCs/>
          <w:sz w:val="18"/>
          <w:szCs w:val="18"/>
        </w:rPr>
        <w:t xml:space="preserve">10.4.1. </w:t>
      </w:r>
      <w:r>
        <w:rPr>
          <w:rFonts w:ascii="Times New Roman" w:hAnsi="Times New Roman"/>
          <w:sz w:val="18"/>
          <w:szCs w:val="18"/>
        </w:rPr>
        <w:t>По инициативе Абонента с предварительным письменным уведомлением Оператора</w:t>
      </w:r>
      <w:r>
        <w:rPr>
          <w:rFonts w:ascii="Times New Roman" w:hAnsi="Times New Roman"/>
          <w:sz w:val="18"/>
          <w:szCs w:val="18"/>
        </w:rPr>
        <w:t>, в соответствии с пунктом 4.4.5. настоящего Договора.</w:t>
      </w:r>
    </w:p>
    <w:p w:rsidR="00000000" w:rsidRDefault="00C03B68">
      <w:pPr>
        <w:widowControl w:val="0"/>
        <w:autoSpaceDE w:val="0"/>
        <w:autoSpaceDN w:val="0"/>
        <w:adjustRightInd w:val="0"/>
        <w:spacing w:after="0" w:line="240" w:lineRule="auto"/>
        <w:ind w:left="420"/>
        <w:jc w:val="both"/>
        <w:rPr>
          <w:rFonts w:ascii="Times New Roman" w:hAnsi="Times New Roman"/>
          <w:sz w:val="18"/>
          <w:szCs w:val="18"/>
        </w:rPr>
      </w:pPr>
      <w:r>
        <w:rPr>
          <w:rFonts w:ascii="Times New Roman" w:hAnsi="Times New Roman"/>
          <w:b/>
          <w:bCs/>
          <w:sz w:val="18"/>
          <w:szCs w:val="18"/>
        </w:rPr>
        <w:t xml:space="preserve">10.4.2. </w:t>
      </w:r>
      <w:r>
        <w:rPr>
          <w:rFonts w:ascii="Times New Roman" w:hAnsi="Times New Roman"/>
          <w:sz w:val="18"/>
          <w:szCs w:val="18"/>
        </w:rPr>
        <w:t>По инициативе Оператора в случаях, предусмотренных законодательством Российской Федерации, или в случае нарушения Абонентом требований, установленных Договором, в том числе срока оплаты оказанн</w:t>
      </w:r>
      <w:r>
        <w:rPr>
          <w:rFonts w:ascii="Times New Roman" w:hAnsi="Times New Roman"/>
          <w:sz w:val="18"/>
          <w:szCs w:val="18"/>
        </w:rPr>
        <w:t>ых Услуг связи, а также в случае, предусмотренном пунктом 9.2. настоящего Договора.</w:t>
      </w:r>
    </w:p>
    <w:p w:rsidR="00000000" w:rsidRDefault="00C03B68">
      <w:pPr>
        <w:widowControl w:val="0"/>
        <w:autoSpaceDE w:val="0"/>
        <w:autoSpaceDN w:val="0"/>
        <w:adjustRightInd w:val="0"/>
        <w:spacing w:after="0" w:line="240" w:lineRule="auto"/>
        <w:ind w:left="420"/>
        <w:jc w:val="both"/>
        <w:rPr>
          <w:rFonts w:ascii="Times New Roman" w:hAnsi="Times New Roman"/>
          <w:sz w:val="18"/>
          <w:szCs w:val="18"/>
        </w:rPr>
      </w:pPr>
      <w:r>
        <w:rPr>
          <w:rFonts w:ascii="Times New Roman" w:hAnsi="Times New Roman"/>
          <w:b/>
          <w:bCs/>
          <w:sz w:val="18"/>
          <w:szCs w:val="18"/>
        </w:rPr>
        <w:t xml:space="preserve">10.4.3. </w:t>
      </w:r>
      <w:r>
        <w:rPr>
          <w:rFonts w:ascii="Times New Roman" w:hAnsi="Times New Roman"/>
          <w:sz w:val="18"/>
          <w:szCs w:val="18"/>
        </w:rPr>
        <w:t>По соглашению Сторон.</w:t>
      </w:r>
    </w:p>
    <w:p w:rsidR="00000000" w:rsidRDefault="00C03B68">
      <w:pPr>
        <w:widowControl w:val="0"/>
        <w:autoSpaceDE w:val="0"/>
        <w:autoSpaceDN w:val="0"/>
        <w:adjustRightInd w:val="0"/>
        <w:spacing w:after="0" w:line="240" w:lineRule="auto"/>
        <w:ind w:left="420"/>
        <w:jc w:val="both"/>
        <w:rPr>
          <w:rFonts w:ascii="Times New Roman" w:hAnsi="Times New Roman"/>
          <w:sz w:val="18"/>
          <w:szCs w:val="18"/>
        </w:rPr>
      </w:pPr>
      <w:r>
        <w:rPr>
          <w:rFonts w:ascii="Times New Roman" w:hAnsi="Times New Roman"/>
          <w:b/>
          <w:bCs/>
          <w:sz w:val="18"/>
          <w:szCs w:val="18"/>
        </w:rPr>
        <w:t xml:space="preserve">10.4.4. </w:t>
      </w:r>
      <w:r>
        <w:rPr>
          <w:rFonts w:ascii="Times New Roman" w:hAnsi="Times New Roman"/>
          <w:sz w:val="18"/>
          <w:szCs w:val="18"/>
        </w:rPr>
        <w:t>При возникновении технических проблем, влекущих за собой невозможность предоставления Услуг, указанных в Спецификациях, при условии, ч</w:t>
      </w:r>
      <w:r>
        <w:rPr>
          <w:rFonts w:ascii="Times New Roman" w:hAnsi="Times New Roman"/>
          <w:sz w:val="18"/>
          <w:szCs w:val="18"/>
        </w:rPr>
        <w:t xml:space="preserve">то соответствующие технические проблемы возникли в отношении всех Услуг по </w:t>
      </w:r>
      <w:r>
        <w:rPr>
          <w:rFonts w:ascii="Times New Roman" w:hAnsi="Times New Roman"/>
          <w:sz w:val="18"/>
          <w:szCs w:val="18"/>
        </w:rPr>
        <w:lastRenderedPageBreak/>
        <w:t xml:space="preserve">Договору, заказанных Абонентом. </w:t>
      </w:r>
    </w:p>
    <w:p w:rsidR="00000000" w:rsidRDefault="00C03B68">
      <w:pPr>
        <w:widowControl w:val="0"/>
        <w:autoSpaceDE w:val="0"/>
        <w:autoSpaceDN w:val="0"/>
        <w:adjustRightInd w:val="0"/>
        <w:spacing w:after="0" w:line="240" w:lineRule="auto"/>
        <w:ind w:left="420"/>
        <w:jc w:val="both"/>
        <w:rPr>
          <w:rFonts w:ascii="Times New Roman" w:hAnsi="Times New Roman"/>
          <w:sz w:val="18"/>
          <w:szCs w:val="18"/>
        </w:rPr>
      </w:pPr>
      <w:r>
        <w:rPr>
          <w:rFonts w:ascii="Times New Roman" w:hAnsi="Times New Roman"/>
          <w:b/>
          <w:bCs/>
          <w:sz w:val="18"/>
          <w:szCs w:val="18"/>
        </w:rPr>
        <w:t xml:space="preserve">10.4.5. </w:t>
      </w:r>
      <w:r>
        <w:rPr>
          <w:rFonts w:ascii="Times New Roman" w:hAnsi="Times New Roman"/>
          <w:sz w:val="18"/>
          <w:szCs w:val="18"/>
        </w:rPr>
        <w:t>В иных случаях, установленных законодательством Российской Федерации.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10.5. </w:t>
      </w:r>
      <w:r>
        <w:rPr>
          <w:rFonts w:ascii="Times New Roman" w:hAnsi="Times New Roman"/>
          <w:sz w:val="18"/>
          <w:szCs w:val="18"/>
        </w:rPr>
        <w:t>При расторжении настоящего Договора одновременно прекращают дейс</w:t>
      </w:r>
      <w:r>
        <w:rPr>
          <w:rFonts w:ascii="Times New Roman" w:hAnsi="Times New Roman"/>
          <w:sz w:val="18"/>
          <w:szCs w:val="18"/>
        </w:rPr>
        <w:t>твие все Спецификации на оказание Услуг.</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10.6. </w:t>
      </w:r>
      <w:r>
        <w:rPr>
          <w:rFonts w:ascii="Times New Roman" w:hAnsi="Times New Roman"/>
          <w:sz w:val="18"/>
          <w:szCs w:val="18"/>
        </w:rPr>
        <w:t xml:space="preserve">Расторжение Договора в целом и любой из Спецификаций не освобождает Стороны от исполнения финансовых обязательств по ним в полном объеме, возникших до расторжения.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11. СОГЛАСИЕ НА ОБРАБОТКУ ПЕРСОНАЛЬНЫХ ДАНН</w:t>
      </w:r>
      <w:r>
        <w:rPr>
          <w:rFonts w:ascii="Times New Roman" w:hAnsi="Times New Roman"/>
          <w:b/>
          <w:bCs/>
          <w:sz w:val="18"/>
          <w:szCs w:val="18"/>
        </w:rPr>
        <w:t>ЫХ</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11.1. </w:t>
      </w:r>
      <w:r>
        <w:rPr>
          <w:rFonts w:ascii="Times New Roman" w:hAnsi="Times New Roman"/>
          <w:sz w:val="18"/>
          <w:szCs w:val="18"/>
        </w:rPr>
        <w:t>Под обработкой персональных данных Абонента понимаются действия Оператора связи с персональными данными, включая сбор (получение</w:t>
      </w:r>
      <w:proofErr w:type="gramStart"/>
      <w:r>
        <w:rPr>
          <w:rFonts w:ascii="Times New Roman" w:hAnsi="Times New Roman"/>
          <w:sz w:val="18"/>
          <w:szCs w:val="18"/>
        </w:rPr>
        <w:t>) ,</w:t>
      </w:r>
      <w:proofErr w:type="gramEnd"/>
      <w:r>
        <w:rPr>
          <w:rFonts w:ascii="Times New Roman" w:hAnsi="Times New Roman"/>
          <w:sz w:val="18"/>
          <w:szCs w:val="18"/>
        </w:rPr>
        <w:t xml:space="preserve"> регистрацию, внесение в базу данных, накопление, хранение, </w:t>
      </w:r>
      <w:proofErr w:type="spellStart"/>
      <w:r>
        <w:rPr>
          <w:rFonts w:ascii="Times New Roman" w:hAnsi="Times New Roman"/>
          <w:sz w:val="18"/>
          <w:szCs w:val="18"/>
        </w:rPr>
        <w:t>адаптирование</w:t>
      </w:r>
      <w:proofErr w:type="spellEnd"/>
      <w:r>
        <w:rPr>
          <w:rFonts w:ascii="Times New Roman" w:hAnsi="Times New Roman"/>
          <w:sz w:val="18"/>
          <w:szCs w:val="18"/>
        </w:rPr>
        <w:t>, изменение, обновление, использование и пе</w:t>
      </w:r>
      <w:r>
        <w:rPr>
          <w:rFonts w:ascii="Times New Roman" w:hAnsi="Times New Roman"/>
          <w:sz w:val="18"/>
          <w:szCs w:val="18"/>
        </w:rPr>
        <w:t>редача, а также уничтожение сведений о физическом лице.</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11.2. </w:t>
      </w:r>
      <w:r>
        <w:rPr>
          <w:rFonts w:ascii="Times New Roman" w:hAnsi="Times New Roman"/>
          <w:sz w:val="18"/>
          <w:szCs w:val="18"/>
        </w:rPr>
        <w:t xml:space="preserve">Целью предоставления Абонентом персональных данных и последующей обработки их Оператором связи является получение Абонентом Услуг Оператора связи.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11.3. </w:t>
      </w:r>
      <w:r>
        <w:rPr>
          <w:rFonts w:ascii="Times New Roman" w:hAnsi="Times New Roman"/>
          <w:sz w:val="18"/>
          <w:szCs w:val="18"/>
        </w:rPr>
        <w:t>Заключение настоящего Договора Абонентом</w:t>
      </w:r>
      <w:r>
        <w:rPr>
          <w:rFonts w:ascii="Times New Roman" w:hAnsi="Times New Roman"/>
          <w:sz w:val="18"/>
          <w:szCs w:val="18"/>
        </w:rPr>
        <w:t xml:space="preserve"> признается Сторонами как согласие Абонента, исполненное в простой письменной форме, на обработку следующих персональных данных: фамилии, имени, отчества, даты рождения; почтовых адресов (по месту регистрации и для контактов) , реквизитов документа, удосто</w:t>
      </w:r>
      <w:r>
        <w:rPr>
          <w:rFonts w:ascii="Times New Roman" w:hAnsi="Times New Roman"/>
          <w:sz w:val="18"/>
          <w:szCs w:val="18"/>
        </w:rPr>
        <w:t xml:space="preserve">веряющего личность Абонента; сведений о дате выдачи указанного документа и выдавшем его органе; дате и месте рождения; номеров телефонов; адресов электронной почты.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11.4. </w:t>
      </w:r>
      <w:r>
        <w:rPr>
          <w:rFonts w:ascii="Times New Roman" w:hAnsi="Times New Roman"/>
          <w:sz w:val="18"/>
          <w:szCs w:val="18"/>
        </w:rPr>
        <w:t>Абонент в целях исполнения настоящего Договора предоставляет Оператору связи право о</w:t>
      </w:r>
      <w:r>
        <w:rPr>
          <w:rFonts w:ascii="Times New Roman" w:hAnsi="Times New Roman"/>
          <w:sz w:val="18"/>
          <w:szCs w:val="18"/>
        </w:rPr>
        <w:t>существлять следующие действия (операции) с персональными данными: сбор и накопление; хранение в течение срока действия Договора и не менее, чем установленные нормативными документами сроки хранения отчетности, с даты прекращения действия Договора; уточнен</w:t>
      </w:r>
      <w:r>
        <w:rPr>
          <w:rFonts w:ascii="Times New Roman" w:hAnsi="Times New Roman"/>
          <w:sz w:val="18"/>
          <w:szCs w:val="18"/>
        </w:rPr>
        <w:t xml:space="preserve">ие (обновление, изменение) ; использование; уничтожение; обезличивание; с соблюдением мер, обеспечивающих защиту персональных данных от несанкционированного доступа. </w:t>
      </w: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12. ПРОЧИЕ УСЛОВИЯ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12.1. </w:t>
      </w:r>
      <w:r>
        <w:rPr>
          <w:rFonts w:ascii="Times New Roman" w:hAnsi="Times New Roman"/>
          <w:sz w:val="18"/>
          <w:szCs w:val="18"/>
        </w:rPr>
        <w:t>В течение срока действия Договора и последующих 3 (тре</w:t>
      </w:r>
      <w:r>
        <w:rPr>
          <w:rFonts w:ascii="Times New Roman" w:hAnsi="Times New Roman"/>
          <w:sz w:val="18"/>
          <w:szCs w:val="18"/>
        </w:rPr>
        <w:t>х) лет после прекращения его действия каждая Сторона рассматривает и охраняет как конфиденциальную всю информацию, относящуюся к настоящему Договору, если больший срок не установлен нормативно-правовыми актами Российской Федерации. Каждая из Сторон обязует</w:t>
      </w:r>
      <w:r>
        <w:rPr>
          <w:rFonts w:ascii="Times New Roman" w:hAnsi="Times New Roman"/>
          <w:sz w:val="18"/>
          <w:szCs w:val="18"/>
        </w:rPr>
        <w:t>ся использовать конфиденциальную информацию исключительно в целях исполнения своих обязательств по настоящему Договору и предпринимать все необходимые действия, предотвращающие разглашение или противоправное использование конфиденциальной информации. Сторо</w:t>
      </w:r>
      <w:r>
        <w:rPr>
          <w:rFonts w:ascii="Times New Roman" w:hAnsi="Times New Roman"/>
          <w:sz w:val="18"/>
          <w:szCs w:val="18"/>
        </w:rPr>
        <w:t>ны обязуются не передавать ставшие им известными сведения друг о друге каким-либо третьим лицам без взаимного согласия или при отсутствии вступившего в законную силу судебного решения, содержащего обязательное для исполнения предписание раскрыть соответств</w:t>
      </w:r>
      <w:r>
        <w:rPr>
          <w:rFonts w:ascii="Times New Roman" w:hAnsi="Times New Roman"/>
          <w:sz w:val="18"/>
          <w:szCs w:val="18"/>
        </w:rPr>
        <w:t xml:space="preserve">ующую информацию.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12.2. </w:t>
      </w:r>
      <w:r>
        <w:rPr>
          <w:rFonts w:ascii="Times New Roman" w:hAnsi="Times New Roman"/>
          <w:sz w:val="18"/>
          <w:szCs w:val="18"/>
        </w:rPr>
        <w:t>Стороны вправе использовать электронную почту для обмена сообщениями по исполнению Договора, если Договором не установлено иное. Заявления и обращения к Оператору по технической поддержке Услуг, в том числе о прерывании или о наруш</w:t>
      </w:r>
      <w:r>
        <w:rPr>
          <w:rFonts w:ascii="Times New Roman" w:hAnsi="Times New Roman"/>
          <w:sz w:val="18"/>
          <w:szCs w:val="18"/>
        </w:rPr>
        <w:t>ении качества Услуг связи направляются Абонентом в произвольной форме только по телефону отдела технической поддержки Оператора: (812) 329-44-40 (многоканальный) либо по электронной почте support@smart.spb.ru, с ясной формулировкой причины обращения, и обя</w:t>
      </w:r>
      <w:r>
        <w:rPr>
          <w:rFonts w:ascii="Times New Roman" w:hAnsi="Times New Roman"/>
          <w:sz w:val="18"/>
          <w:szCs w:val="18"/>
        </w:rPr>
        <w:t>зательным представлением фамилии, имени и отчества, а также указанием должности сотрудника Абонента – для юридических лиц. Указанные заявления и обращения подлежат регистрации Оператором. Абонент вправе потребовать подтверждения о регистрации, которое Опер</w:t>
      </w:r>
      <w:r>
        <w:rPr>
          <w:rFonts w:ascii="Times New Roman" w:hAnsi="Times New Roman"/>
          <w:sz w:val="18"/>
          <w:szCs w:val="18"/>
        </w:rPr>
        <w:t xml:space="preserve">атор обязан предоставить.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12.3. </w:t>
      </w:r>
      <w:r>
        <w:rPr>
          <w:rFonts w:ascii="Times New Roman" w:hAnsi="Times New Roman"/>
          <w:sz w:val="18"/>
          <w:szCs w:val="18"/>
        </w:rPr>
        <w:t>Настоящий Договор составлен в двух подлинных экземплярах, имеющих одинаковую юридическую силу, по одному для каждой Стороны, и подлежит исполнению и толкованию в соответствии с законодательством Российской Федерации.</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12.4. </w:t>
      </w:r>
      <w:r>
        <w:rPr>
          <w:rFonts w:ascii="Times New Roman" w:hAnsi="Times New Roman"/>
          <w:sz w:val="18"/>
          <w:szCs w:val="18"/>
        </w:rPr>
        <w:t>Все Спецификации, приложения и дополнения к настоящему Договору, подписываемые одновременно с ним или позднее, являются неотъемлемой частью настоящего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12.5. </w:t>
      </w:r>
      <w:r>
        <w:rPr>
          <w:rFonts w:ascii="Times New Roman" w:hAnsi="Times New Roman"/>
          <w:sz w:val="18"/>
          <w:szCs w:val="18"/>
        </w:rPr>
        <w:t>Абонент ознакомлен с условиями и характеристиками предоставления Услуг связи Оператора, о</w:t>
      </w:r>
      <w:r>
        <w:rPr>
          <w:rFonts w:ascii="Times New Roman" w:hAnsi="Times New Roman"/>
          <w:sz w:val="18"/>
          <w:szCs w:val="18"/>
        </w:rPr>
        <w:t xml:space="preserve">тносительно их качества, надежности и ограничений.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12.6. </w:t>
      </w:r>
      <w:r>
        <w:rPr>
          <w:rFonts w:ascii="Times New Roman" w:hAnsi="Times New Roman"/>
          <w:sz w:val="18"/>
          <w:szCs w:val="18"/>
        </w:rPr>
        <w:t>В случае изменения наименования и/или организационно-правовой формы Стороны, места нахождения, банковских или иных реквизитов, указанных в Договоре или аналогичной информации об Абоненте – физическо</w:t>
      </w:r>
      <w:r>
        <w:rPr>
          <w:rFonts w:ascii="Times New Roman" w:hAnsi="Times New Roman"/>
          <w:sz w:val="18"/>
          <w:szCs w:val="18"/>
        </w:rPr>
        <w:t>м лице, индивидуальном предпринимателе, соответствующая Сторона обязана незамедлительно в письменной форме уведомить о произошедших изменениях другую Сторону.</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12.7. </w:t>
      </w:r>
      <w:r>
        <w:rPr>
          <w:rFonts w:ascii="Times New Roman" w:hAnsi="Times New Roman"/>
          <w:sz w:val="18"/>
          <w:szCs w:val="18"/>
        </w:rPr>
        <w:t>В случае если какое-либо положение настоящего Договора в какой-либо части будет считаться н</w:t>
      </w:r>
      <w:r>
        <w:rPr>
          <w:rFonts w:ascii="Times New Roman" w:hAnsi="Times New Roman"/>
          <w:sz w:val="18"/>
          <w:szCs w:val="18"/>
        </w:rPr>
        <w:t>едействительным, это не повлияет на действительность остальных положений Договора.</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12.8. </w:t>
      </w:r>
      <w:r>
        <w:rPr>
          <w:rFonts w:ascii="Times New Roman" w:hAnsi="Times New Roman"/>
          <w:sz w:val="18"/>
          <w:szCs w:val="18"/>
        </w:rPr>
        <w:t xml:space="preserve">Во всем остальном, что не предусмотрено настоящим Договором и соглашениями к нему, Стороны руководствуются действующим законодательством Российской Федерации. </w:t>
      </w:r>
    </w:p>
    <w:p w:rsidR="00000000" w:rsidRDefault="00C03B68">
      <w:pPr>
        <w:widowControl w:val="0"/>
        <w:autoSpaceDE w:val="0"/>
        <w:autoSpaceDN w:val="0"/>
        <w:adjustRightInd w:val="0"/>
        <w:spacing w:after="0" w:line="240" w:lineRule="auto"/>
        <w:jc w:val="both"/>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18"/>
          <w:szCs w:val="18"/>
        </w:rPr>
      </w:pPr>
      <w:r>
        <w:rPr>
          <w:rFonts w:ascii="Times New Roman" w:hAnsi="Times New Roman"/>
          <w:b/>
          <w:bCs/>
          <w:sz w:val="18"/>
          <w:szCs w:val="18"/>
        </w:rPr>
        <w:t>13. ПРИЛОЖЕНИЯ</w:t>
      </w:r>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b/>
          <w:bCs/>
          <w:sz w:val="18"/>
          <w:szCs w:val="18"/>
        </w:rPr>
        <w:t xml:space="preserve">13.1. </w:t>
      </w:r>
      <w:r>
        <w:rPr>
          <w:rFonts w:ascii="Times New Roman" w:hAnsi="Times New Roman"/>
          <w:sz w:val="18"/>
          <w:szCs w:val="18"/>
        </w:rPr>
        <w:t>Приложениями к настоящему Договору являются Условия предоставления Услуг, а также Спецификации, подписываемые Сторонами.</w:t>
      </w:r>
    </w:p>
    <w:p w:rsidR="00277505"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 </w:t>
      </w:r>
    </w:p>
    <w:p w:rsidR="00000000" w:rsidRDefault="00277505">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br w:type="page"/>
      </w:r>
      <w:bookmarkStart w:id="0" w:name="_GoBack"/>
      <w:bookmarkEnd w:id="0"/>
    </w:p>
    <w:p w:rsidR="00000000" w:rsidRDefault="00C03B68">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 </w:t>
      </w:r>
    </w:p>
    <w:p w:rsidR="00000000" w:rsidRDefault="00C03B68">
      <w:pPr>
        <w:widowControl w:val="0"/>
        <w:autoSpaceDE w:val="0"/>
        <w:autoSpaceDN w:val="0"/>
        <w:adjustRightInd w:val="0"/>
        <w:spacing w:after="120" w:line="240" w:lineRule="auto"/>
        <w:ind w:left="165" w:hanging="165"/>
        <w:jc w:val="center"/>
        <w:rPr>
          <w:rFonts w:ascii="Times New Roman" w:hAnsi="Times New Roman"/>
          <w:sz w:val="18"/>
          <w:szCs w:val="18"/>
        </w:rPr>
      </w:pPr>
    </w:p>
    <w:p w:rsidR="00000000" w:rsidRDefault="00C03B68">
      <w:pPr>
        <w:widowControl w:val="0"/>
        <w:autoSpaceDE w:val="0"/>
        <w:autoSpaceDN w:val="0"/>
        <w:adjustRightInd w:val="0"/>
        <w:spacing w:after="0" w:line="240" w:lineRule="auto"/>
        <w:jc w:val="center"/>
        <w:rPr>
          <w:rFonts w:ascii="Times New Roman" w:hAnsi="Times New Roman"/>
          <w:b/>
          <w:bCs/>
          <w:sz w:val="20"/>
          <w:szCs w:val="20"/>
        </w:rPr>
      </w:pPr>
      <w:r>
        <w:rPr>
          <w:rFonts w:ascii="Times New Roman" w:hAnsi="Times New Roman"/>
          <w:b/>
          <w:bCs/>
          <w:sz w:val="20"/>
          <w:szCs w:val="20"/>
        </w:rPr>
        <w:t>14 ЮРИДИЧЕСКИЕ АДРЕСА И БАНКОВСКИЕ РЕКВИЗИТЫ СТОРОН</w:t>
      </w:r>
    </w:p>
    <w:tbl>
      <w:tblPr>
        <w:tblW w:w="5000" w:type="pct"/>
        <w:jc w:val="center"/>
        <w:tblCellSpacing w:w="0" w:type="dxa"/>
        <w:tblLayout w:type="fixed"/>
        <w:tblCellMar>
          <w:top w:w="60" w:type="dxa"/>
          <w:left w:w="60" w:type="dxa"/>
          <w:bottom w:w="60" w:type="dxa"/>
          <w:right w:w="60" w:type="dxa"/>
        </w:tblCellMar>
        <w:tblLook w:val="0000" w:firstRow="0" w:lastRow="0" w:firstColumn="0" w:lastColumn="0" w:noHBand="0" w:noVBand="0"/>
      </w:tblPr>
      <w:tblGrid>
        <w:gridCol w:w="4904"/>
        <w:gridCol w:w="4905"/>
      </w:tblGrid>
      <w:tr w:rsidR="00000000" w:rsidRPr="00C03B68">
        <w:trPr>
          <w:tblCellSpacing w:w="0" w:type="dxa"/>
          <w:jc w:val="center"/>
        </w:trPr>
        <w:tc>
          <w:tcPr>
            <w:tcW w:w="2500" w:type="pct"/>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jc w:val="both"/>
              <w:rPr>
                <w:rFonts w:ascii="Times New Roman" w:hAnsi="Times New Roman"/>
                <w:b/>
                <w:bCs/>
                <w:sz w:val="18"/>
                <w:szCs w:val="18"/>
              </w:rPr>
            </w:pPr>
            <w:r w:rsidRPr="00C03B68">
              <w:rPr>
                <w:rFonts w:ascii="Times New Roman" w:hAnsi="Times New Roman"/>
                <w:b/>
                <w:bCs/>
                <w:sz w:val="18"/>
                <w:szCs w:val="18"/>
              </w:rPr>
              <w:t>ОПЕРАТОР:</w:t>
            </w:r>
          </w:p>
        </w:tc>
        <w:tc>
          <w:tcPr>
            <w:tcW w:w="2500" w:type="pct"/>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jc w:val="both"/>
              <w:rPr>
                <w:rFonts w:ascii="Times New Roman" w:hAnsi="Times New Roman"/>
                <w:b/>
                <w:bCs/>
                <w:sz w:val="18"/>
                <w:szCs w:val="18"/>
              </w:rPr>
            </w:pPr>
            <w:r w:rsidRPr="00C03B68">
              <w:rPr>
                <w:rFonts w:ascii="Times New Roman" w:hAnsi="Times New Roman"/>
                <w:b/>
                <w:bCs/>
                <w:sz w:val="18"/>
                <w:szCs w:val="18"/>
              </w:rPr>
              <w:t>АБОНЕНТ:</w:t>
            </w:r>
          </w:p>
        </w:tc>
      </w:tr>
      <w:tr w:rsidR="00000000" w:rsidRPr="00C03B68">
        <w:tblPrEx>
          <w:tblCellSpacing w:w="-8" w:type="dxa"/>
        </w:tblPrEx>
        <w:trPr>
          <w:tblCellSpacing w:w="-8" w:type="dxa"/>
          <w:jc w:val="center"/>
        </w:trPr>
        <w:tc>
          <w:tcPr>
            <w:tcW w:w="2500" w:type="pct"/>
            <w:tcBorders>
              <w:top w:val="nil"/>
              <w:left w:val="nil"/>
              <w:bottom w:val="nil"/>
              <w:right w:val="nil"/>
            </w:tcBorders>
          </w:tcPr>
          <w:p w:rsidR="00000000" w:rsidRPr="00C03B68" w:rsidRDefault="00C03B68">
            <w:pPr>
              <w:widowControl w:val="0"/>
              <w:autoSpaceDE w:val="0"/>
              <w:autoSpaceDN w:val="0"/>
              <w:adjustRightInd w:val="0"/>
              <w:spacing w:before="120" w:after="0" w:line="240" w:lineRule="auto"/>
              <w:rPr>
                <w:rFonts w:ascii="Times New Roman" w:hAnsi="Times New Roman"/>
                <w:b/>
                <w:bCs/>
                <w:sz w:val="18"/>
                <w:szCs w:val="18"/>
              </w:rPr>
            </w:pPr>
            <w:r w:rsidRPr="00C03B68">
              <w:rPr>
                <w:rFonts w:ascii="Times New Roman" w:hAnsi="Times New Roman"/>
                <w:b/>
                <w:bCs/>
                <w:sz w:val="18"/>
                <w:szCs w:val="18"/>
              </w:rPr>
              <w:t>ООО "Смарт Хоум"</w:t>
            </w:r>
          </w:p>
          <w:p w:rsidR="00000000" w:rsidRPr="00C03B68" w:rsidRDefault="00C03B68">
            <w:pPr>
              <w:widowControl w:val="0"/>
              <w:autoSpaceDE w:val="0"/>
              <w:autoSpaceDN w:val="0"/>
              <w:adjustRightInd w:val="0"/>
              <w:spacing w:after="0" w:line="240" w:lineRule="auto"/>
              <w:rPr>
                <w:rFonts w:ascii="Times New Roman" w:hAnsi="Times New Roman"/>
                <w:b/>
                <w:bCs/>
                <w:sz w:val="18"/>
                <w:szCs w:val="18"/>
                <w:u w:val="single"/>
              </w:rPr>
            </w:pPr>
            <w:r w:rsidRPr="00C03B68">
              <w:rPr>
                <w:rFonts w:ascii="Times New Roman" w:hAnsi="Times New Roman"/>
                <w:b/>
                <w:bCs/>
                <w:sz w:val="18"/>
                <w:szCs w:val="18"/>
                <w:u w:val="single"/>
              </w:rPr>
              <w:t xml:space="preserve">Адрес юридического </w:t>
            </w:r>
            <w:r w:rsidRPr="00C03B68">
              <w:rPr>
                <w:rFonts w:ascii="Times New Roman" w:hAnsi="Times New Roman"/>
                <w:b/>
                <w:bCs/>
                <w:sz w:val="18"/>
                <w:szCs w:val="18"/>
                <w:u w:val="single"/>
              </w:rPr>
              <w:t>лица:</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 xml:space="preserve">197022, г. Санкт-Петербург, </w:t>
            </w:r>
          </w:p>
          <w:p w:rsidR="00000000" w:rsidRPr="00C03B68" w:rsidRDefault="00C03B68">
            <w:pPr>
              <w:widowControl w:val="0"/>
              <w:autoSpaceDE w:val="0"/>
              <w:autoSpaceDN w:val="0"/>
              <w:adjustRightInd w:val="0"/>
              <w:spacing w:after="0" w:line="360" w:lineRule="auto"/>
              <w:rPr>
                <w:rFonts w:ascii="Times New Roman" w:hAnsi="Times New Roman"/>
                <w:sz w:val="18"/>
                <w:szCs w:val="18"/>
              </w:rPr>
            </w:pPr>
            <w:r w:rsidRPr="00C03B68">
              <w:rPr>
                <w:rFonts w:ascii="Times New Roman" w:hAnsi="Times New Roman"/>
                <w:sz w:val="18"/>
                <w:szCs w:val="18"/>
              </w:rPr>
              <w:t xml:space="preserve">наб. реки Карповки, д.5, к.3, литера Е, часть </w:t>
            </w:r>
            <w:proofErr w:type="spellStart"/>
            <w:r w:rsidRPr="00C03B68">
              <w:rPr>
                <w:rFonts w:ascii="Times New Roman" w:hAnsi="Times New Roman"/>
                <w:sz w:val="18"/>
                <w:szCs w:val="18"/>
              </w:rPr>
              <w:t>помещ</w:t>
            </w:r>
            <w:proofErr w:type="spellEnd"/>
            <w:r w:rsidRPr="00C03B68">
              <w:rPr>
                <w:rFonts w:ascii="Times New Roman" w:hAnsi="Times New Roman"/>
                <w:sz w:val="18"/>
                <w:szCs w:val="18"/>
              </w:rPr>
              <w:t>. 5-Н, офис 1.</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b/>
                <w:bCs/>
                <w:sz w:val="18"/>
                <w:szCs w:val="18"/>
                <w:u w:val="single"/>
              </w:rPr>
              <w:t>ИНН/КПП</w:t>
            </w:r>
            <w:r w:rsidRPr="00C03B68">
              <w:rPr>
                <w:rFonts w:ascii="Times New Roman" w:hAnsi="Times New Roman"/>
                <w:b/>
                <w:bCs/>
                <w:sz w:val="18"/>
                <w:szCs w:val="18"/>
              </w:rPr>
              <w:t xml:space="preserve"> </w:t>
            </w:r>
            <w:r w:rsidRPr="00C03B68">
              <w:rPr>
                <w:rFonts w:ascii="Times New Roman" w:hAnsi="Times New Roman"/>
                <w:sz w:val="18"/>
                <w:szCs w:val="18"/>
              </w:rPr>
              <w:t>7813324244/781301001</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Код ОГРН 1057811348913</w:t>
            </w:r>
          </w:p>
          <w:p w:rsidR="00000000" w:rsidRPr="00C03B68" w:rsidRDefault="00C03B68">
            <w:pPr>
              <w:widowControl w:val="0"/>
              <w:autoSpaceDE w:val="0"/>
              <w:autoSpaceDN w:val="0"/>
              <w:adjustRightInd w:val="0"/>
              <w:spacing w:after="0" w:line="240" w:lineRule="auto"/>
              <w:rPr>
                <w:rFonts w:ascii="Times New Roman" w:hAnsi="Times New Roman"/>
                <w:b/>
                <w:bCs/>
                <w:sz w:val="18"/>
                <w:szCs w:val="18"/>
                <w:u w:val="single"/>
              </w:rPr>
            </w:pPr>
            <w:r w:rsidRPr="00C03B68">
              <w:rPr>
                <w:rFonts w:ascii="Times New Roman" w:hAnsi="Times New Roman"/>
                <w:b/>
                <w:bCs/>
                <w:sz w:val="18"/>
                <w:szCs w:val="18"/>
                <w:u w:val="single"/>
              </w:rPr>
              <w:t>Почтовый адрес:</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 xml:space="preserve">191123, Санкт-Петербург, </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ул. Радищева д. 39, оф. 222,</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 xml:space="preserve"> тел. 612-07-00</w:t>
            </w:r>
          </w:p>
          <w:p w:rsidR="00000000" w:rsidRPr="00C03B68" w:rsidRDefault="00C03B68">
            <w:pPr>
              <w:widowControl w:val="0"/>
              <w:autoSpaceDE w:val="0"/>
              <w:autoSpaceDN w:val="0"/>
              <w:adjustRightInd w:val="0"/>
              <w:spacing w:after="0" w:line="240" w:lineRule="auto"/>
              <w:rPr>
                <w:rFonts w:ascii="Times New Roman" w:hAnsi="Times New Roman"/>
                <w:b/>
                <w:bCs/>
                <w:sz w:val="18"/>
                <w:szCs w:val="18"/>
                <w:u w:val="single"/>
              </w:rPr>
            </w:pPr>
            <w:r w:rsidRPr="00C03B68">
              <w:rPr>
                <w:rFonts w:ascii="Times New Roman" w:hAnsi="Times New Roman"/>
                <w:b/>
                <w:bCs/>
                <w:sz w:val="18"/>
                <w:szCs w:val="18"/>
                <w:u w:val="single"/>
              </w:rPr>
              <w:t>Банковские рекв</w:t>
            </w:r>
            <w:r w:rsidRPr="00C03B68">
              <w:rPr>
                <w:rFonts w:ascii="Times New Roman" w:hAnsi="Times New Roman"/>
                <w:b/>
                <w:bCs/>
                <w:sz w:val="18"/>
                <w:szCs w:val="18"/>
                <w:u w:val="single"/>
              </w:rPr>
              <w:t>изиты:</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р/</w:t>
            </w:r>
            <w:proofErr w:type="gramStart"/>
            <w:r w:rsidRPr="00C03B68">
              <w:rPr>
                <w:rFonts w:ascii="Times New Roman" w:hAnsi="Times New Roman"/>
                <w:sz w:val="18"/>
                <w:szCs w:val="18"/>
              </w:rPr>
              <w:t>с  40702810055040012034</w:t>
            </w:r>
            <w:proofErr w:type="gramEnd"/>
          </w:p>
          <w:p w:rsidR="00000000" w:rsidRPr="00C03B68" w:rsidRDefault="00C03B68">
            <w:pPr>
              <w:widowControl w:val="0"/>
              <w:autoSpaceDE w:val="0"/>
              <w:autoSpaceDN w:val="0"/>
              <w:adjustRightInd w:val="0"/>
              <w:spacing w:after="0" w:line="240" w:lineRule="auto"/>
              <w:rPr>
                <w:rFonts w:ascii="Times New Roman" w:hAnsi="Times New Roman"/>
                <w:sz w:val="20"/>
                <w:szCs w:val="20"/>
              </w:rPr>
            </w:pPr>
            <w:r w:rsidRPr="00C03B68">
              <w:rPr>
                <w:rFonts w:ascii="Times New Roman" w:hAnsi="Times New Roman"/>
                <w:sz w:val="20"/>
                <w:szCs w:val="20"/>
              </w:rPr>
              <w:t xml:space="preserve">в СЕВЕРО-ЗАПАДНЫЙ БАНК ПАО "СБЕРБАНК" г. САНКТ-ПЕТЕРБУРГ, </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к/с 30101810500000000653</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БИК 044030653</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Код ОКПО 76277974</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Код ОКВЭД 61.10.1</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proofErr w:type="spellStart"/>
            <w:proofErr w:type="gramStart"/>
            <w:r w:rsidRPr="00C03B68">
              <w:rPr>
                <w:rFonts w:ascii="Times New Roman" w:hAnsi="Times New Roman"/>
                <w:sz w:val="18"/>
                <w:szCs w:val="18"/>
              </w:rPr>
              <w:t>эл.почта</w:t>
            </w:r>
            <w:proofErr w:type="spellEnd"/>
            <w:proofErr w:type="gramEnd"/>
            <w:r w:rsidRPr="00C03B68">
              <w:rPr>
                <w:rFonts w:ascii="Times New Roman" w:hAnsi="Times New Roman"/>
                <w:sz w:val="18"/>
                <w:szCs w:val="18"/>
              </w:rPr>
              <w:t xml:space="preserve">: </w:t>
            </w:r>
            <w:hyperlink r:id="rId6" w:history="1">
              <w:r w:rsidRPr="00C03B68">
                <w:rPr>
                  <w:rFonts w:ascii="Times New Roman" w:hAnsi="Times New Roman"/>
                  <w:sz w:val="18"/>
                  <w:szCs w:val="18"/>
                </w:rPr>
                <w:t>op@smart.spb.ru</w:t>
              </w:r>
            </w:hyperlink>
            <w:r w:rsidRPr="00C03B68">
              <w:rPr>
                <w:rFonts w:ascii="Times New Roman" w:hAnsi="Times New Roman"/>
                <w:sz w:val="18"/>
                <w:szCs w:val="18"/>
              </w:rPr>
              <w:t xml:space="preserve"> отдел продаж</w:t>
            </w:r>
          </w:p>
          <w:p w:rsidR="00000000" w:rsidRPr="00C03B68" w:rsidRDefault="00C03B68">
            <w:pPr>
              <w:widowControl w:val="0"/>
              <w:autoSpaceDE w:val="0"/>
              <w:autoSpaceDN w:val="0"/>
              <w:adjustRightInd w:val="0"/>
              <w:spacing w:after="0" w:line="240" w:lineRule="auto"/>
              <w:rPr>
                <w:rFonts w:ascii="Times New Roman" w:hAnsi="Times New Roman"/>
                <w:sz w:val="18"/>
                <w:szCs w:val="18"/>
              </w:rPr>
            </w:pPr>
            <w:r w:rsidRPr="00C03B68">
              <w:rPr>
                <w:rFonts w:ascii="Times New Roman" w:hAnsi="Times New Roman"/>
                <w:sz w:val="18"/>
                <w:szCs w:val="18"/>
              </w:rPr>
              <w:t xml:space="preserve">            </w:t>
            </w:r>
            <w:r w:rsidRPr="00C03B68">
              <w:rPr>
                <w:rFonts w:ascii="Times New Roman" w:hAnsi="Times New Roman"/>
                <w:sz w:val="18"/>
                <w:szCs w:val="18"/>
              </w:rPr>
              <w:t xml:space="preserve">    admin@</w:t>
            </w:r>
            <w:hyperlink r:id="rId7" w:history="1">
              <w:r w:rsidRPr="00C03B68">
                <w:rPr>
                  <w:rFonts w:ascii="Times New Roman" w:hAnsi="Times New Roman"/>
                  <w:sz w:val="18"/>
                  <w:szCs w:val="18"/>
                </w:rPr>
                <w:t>smart.spb.ru</w:t>
              </w:r>
            </w:hyperlink>
            <w:r w:rsidRPr="00C03B68">
              <w:rPr>
                <w:rFonts w:ascii="Times New Roman" w:hAnsi="Times New Roman"/>
                <w:sz w:val="18"/>
                <w:szCs w:val="18"/>
              </w:rPr>
              <w:t xml:space="preserve">  техническая поддержка</w:t>
            </w:r>
          </w:p>
          <w:p w:rsidR="00000000" w:rsidRPr="00C03B68" w:rsidRDefault="00C03B68">
            <w:pPr>
              <w:widowControl w:val="0"/>
              <w:autoSpaceDE w:val="0"/>
              <w:autoSpaceDN w:val="0"/>
              <w:adjustRightInd w:val="0"/>
              <w:spacing w:after="0" w:line="240" w:lineRule="auto"/>
              <w:rPr>
                <w:rFonts w:ascii="Times New Roman" w:hAnsi="Times New Roman"/>
                <w:sz w:val="20"/>
                <w:szCs w:val="20"/>
              </w:rPr>
            </w:pPr>
          </w:p>
        </w:tc>
        <w:tc>
          <w:tcPr>
            <w:tcW w:w="2500" w:type="pct"/>
            <w:tcBorders>
              <w:top w:val="nil"/>
              <w:left w:val="nil"/>
              <w:bottom w:val="nil"/>
              <w:right w:val="nil"/>
            </w:tcBorders>
          </w:tcPr>
          <w:p w:rsidR="00000000" w:rsidRPr="00C03B68" w:rsidRDefault="00C03B68">
            <w:pPr>
              <w:widowControl w:val="0"/>
              <w:autoSpaceDE w:val="0"/>
              <w:autoSpaceDN w:val="0"/>
              <w:adjustRightInd w:val="0"/>
              <w:spacing w:before="120" w:after="0" w:line="240" w:lineRule="auto"/>
              <w:rPr>
                <w:rFonts w:ascii="Times New Roman" w:hAnsi="Times New Roman"/>
                <w:b/>
                <w:bCs/>
                <w:sz w:val="20"/>
                <w:szCs w:val="20"/>
              </w:rPr>
            </w:pPr>
            <w:r w:rsidRPr="00C03B68">
              <w:rPr>
                <w:rFonts w:ascii="Arial" w:hAnsi="Arial" w:cs="Arial"/>
                <w:color w:val="FFFF00"/>
                <w:sz w:val="20"/>
                <w:szCs w:val="20"/>
                <w:shd w:val="clear" w:color="auto" w:fill="9090FF"/>
                <w:lang w:val="x-none"/>
              </w:rPr>
              <w:t>Полное название</w:t>
            </w:r>
            <w:r w:rsidRPr="00C03B68">
              <w:rPr>
                <w:rFonts w:ascii="Times New Roman" w:hAnsi="Times New Roman"/>
                <w:b/>
                <w:bCs/>
                <w:sz w:val="20"/>
                <w:szCs w:val="20"/>
              </w:rPr>
              <w:t xml:space="preserve"> </w:t>
            </w:r>
          </w:p>
          <w:p w:rsidR="00000000" w:rsidRPr="00C03B68" w:rsidRDefault="00C03B68">
            <w:pPr>
              <w:widowControl w:val="0"/>
              <w:autoSpaceDE w:val="0"/>
              <w:autoSpaceDN w:val="0"/>
              <w:adjustRightInd w:val="0"/>
              <w:spacing w:after="0" w:line="240" w:lineRule="auto"/>
              <w:rPr>
                <w:rFonts w:ascii="Times New Roman" w:hAnsi="Times New Roman"/>
                <w:b/>
                <w:bCs/>
                <w:sz w:val="20"/>
                <w:szCs w:val="20"/>
                <w:u w:val="single"/>
              </w:rPr>
            </w:pPr>
            <w:r w:rsidRPr="00C03B68">
              <w:rPr>
                <w:rFonts w:ascii="Times New Roman" w:hAnsi="Times New Roman"/>
                <w:b/>
                <w:bCs/>
                <w:sz w:val="18"/>
                <w:szCs w:val="18"/>
                <w:u w:val="single"/>
              </w:rPr>
              <w:t>Адрес юридического лица</w:t>
            </w:r>
            <w:r w:rsidRPr="00C03B68">
              <w:rPr>
                <w:rFonts w:ascii="Times New Roman" w:hAnsi="Times New Roman"/>
                <w:b/>
                <w:bCs/>
                <w:sz w:val="20"/>
                <w:szCs w:val="20"/>
                <w:u w:val="single"/>
              </w:rPr>
              <w:t>:</w:t>
            </w:r>
          </w:p>
          <w:p w:rsidR="00000000" w:rsidRPr="00C03B68" w:rsidRDefault="00C03B68">
            <w:pPr>
              <w:widowControl w:val="0"/>
              <w:autoSpaceDE w:val="0"/>
              <w:autoSpaceDN w:val="0"/>
              <w:adjustRightInd w:val="0"/>
              <w:spacing w:after="0" w:line="240" w:lineRule="auto"/>
              <w:rPr>
                <w:rFonts w:ascii="Times New Roman" w:hAnsi="Times New Roman"/>
                <w:sz w:val="20"/>
                <w:szCs w:val="20"/>
              </w:rPr>
            </w:pP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Почтовый индекс</w:t>
            </w: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Город</w:t>
            </w:r>
            <w:r w:rsidRPr="00C03B68">
              <w:rPr>
                <w:rFonts w:ascii="Times New Roman" w:hAnsi="Times New Roman"/>
                <w:sz w:val="20"/>
                <w:szCs w:val="20"/>
              </w:rPr>
              <w:t>,</w:t>
            </w:r>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Улица</w:t>
            </w: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Дом</w:t>
            </w: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Офис</w:t>
            </w:r>
          </w:p>
          <w:p w:rsidR="00000000" w:rsidRPr="00C03B68" w:rsidRDefault="00C03B68">
            <w:pPr>
              <w:widowControl w:val="0"/>
              <w:autoSpaceDE w:val="0"/>
              <w:autoSpaceDN w:val="0"/>
              <w:adjustRightInd w:val="0"/>
              <w:spacing w:after="0" w:line="240" w:lineRule="auto"/>
              <w:rPr>
                <w:rFonts w:ascii="Times New Roman" w:hAnsi="Times New Roman"/>
                <w:sz w:val="20"/>
                <w:szCs w:val="20"/>
                <w:u w:val="single"/>
              </w:rPr>
            </w:pPr>
            <w:r w:rsidRPr="00C03B68">
              <w:rPr>
                <w:rFonts w:ascii="Times New Roman" w:hAnsi="Times New Roman"/>
                <w:b/>
                <w:bCs/>
                <w:sz w:val="20"/>
                <w:szCs w:val="20"/>
                <w:u w:val="single"/>
              </w:rPr>
              <w:t>Почтовый адрес</w:t>
            </w:r>
            <w:r w:rsidRPr="00C03B68">
              <w:rPr>
                <w:rFonts w:ascii="Times New Roman" w:hAnsi="Times New Roman"/>
                <w:sz w:val="20"/>
                <w:szCs w:val="20"/>
                <w:u w:val="single"/>
              </w:rPr>
              <w:t>:</w:t>
            </w:r>
          </w:p>
          <w:p w:rsidR="00000000" w:rsidRPr="00C03B68" w:rsidRDefault="00C03B68">
            <w:pPr>
              <w:widowControl w:val="0"/>
              <w:autoSpaceDE w:val="0"/>
              <w:autoSpaceDN w:val="0"/>
              <w:adjustRightInd w:val="0"/>
              <w:spacing w:after="0" w:line="240" w:lineRule="auto"/>
              <w:rPr>
                <w:rFonts w:ascii="Times New Roman" w:hAnsi="Times New Roman"/>
                <w:sz w:val="20"/>
                <w:szCs w:val="20"/>
              </w:rPr>
            </w:pP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Почтовый индекс</w:t>
            </w: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Город</w:t>
            </w:r>
            <w:r w:rsidRPr="00C03B68">
              <w:rPr>
                <w:rFonts w:ascii="Times New Roman" w:hAnsi="Times New Roman"/>
                <w:sz w:val="20"/>
                <w:szCs w:val="20"/>
              </w:rPr>
              <w:t>,</w:t>
            </w:r>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Улица</w:t>
            </w: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Дом</w:t>
            </w: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Офис</w:t>
            </w:r>
          </w:p>
          <w:p w:rsidR="00000000" w:rsidRPr="00C03B68" w:rsidRDefault="00C03B68">
            <w:pPr>
              <w:widowControl w:val="0"/>
              <w:autoSpaceDE w:val="0"/>
              <w:autoSpaceDN w:val="0"/>
              <w:adjustRightInd w:val="0"/>
              <w:spacing w:after="0" w:line="240" w:lineRule="auto"/>
              <w:rPr>
                <w:rFonts w:ascii="Times New Roman" w:hAnsi="Times New Roman"/>
                <w:sz w:val="20"/>
                <w:szCs w:val="20"/>
                <w:u w:val="single"/>
              </w:rPr>
            </w:pPr>
            <w:r w:rsidRPr="00C03B68">
              <w:rPr>
                <w:rFonts w:ascii="Times New Roman" w:hAnsi="Times New Roman"/>
                <w:b/>
                <w:bCs/>
                <w:sz w:val="20"/>
                <w:szCs w:val="20"/>
                <w:u w:val="single"/>
              </w:rPr>
              <w:t>Банковские реквизиты</w:t>
            </w:r>
            <w:r w:rsidRPr="00C03B68">
              <w:rPr>
                <w:rFonts w:ascii="Times New Roman" w:hAnsi="Times New Roman"/>
                <w:sz w:val="20"/>
                <w:szCs w:val="20"/>
                <w:u w:val="single"/>
              </w:rPr>
              <w:t>:</w:t>
            </w:r>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20"/>
                <w:szCs w:val="20"/>
              </w:rPr>
              <w:t>р/</w:t>
            </w:r>
            <w:proofErr w:type="gramStart"/>
            <w:r w:rsidRPr="00C03B68">
              <w:rPr>
                <w:rFonts w:ascii="Times New Roman" w:hAnsi="Times New Roman"/>
                <w:sz w:val="20"/>
                <w:szCs w:val="20"/>
              </w:rPr>
              <w:t>с</w:t>
            </w:r>
            <w:r w:rsidRPr="00C03B68">
              <w:rPr>
                <w:rFonts w:ascii="Times New Roman" w:hAnsi="Times New Roman"/>
                <w:sz w:val="20"/>
                <w:szCs w:val="20"/>
              </w:rPr>
              <w:t xml:space="preserve">  </w:t>
            </w:r>
            <w:r w:rsidRPr="00C03B68">
              <w:rPr>
                <w:rFonts w:ascii="Arial" w:hAnsi="Arial" w:cs="Arial"/>
                <w:color w:val="FFFF00"/>
                <w:sz w:val="20"/>
                <w:szCs w:val="20"/>
                <w:shd w:val="clear" w:color="auto" w:fill="9090FF"/>
                <w:lang w:val="x-none"/>
              </w:rPr>
              <w:t>Р</w:t>
            </w:r>
            <w:proofErr w:type="gramEnd"/>
            <w:r w:rsidRPr="00C03B68">
              <w:rPr>
                <w:rFonts w:ascii="Arial" w:hAnsi="Arial" w:cs="Arial"/>
                <w:color w:val="FFFF00"/>
                <w:sz w:val="20"/>
                <w:szCs w:val="20"/>
                <w:shd w:val="clear" w:color="auto" w:fill="9090FF"/>
                <w:lang w:val="x-none"/>
              </w:rPr>
              <w:t>/&amp;c</w:t>
            </w:r>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proofErr w:type="gramStart"/>
            <w:r w:rsidRPr="00C03B68">
              <w:rPr>
                <w:rFonts w:ascii="Times New Roman" w:hAnsi="Times New Roman"/>
                <w:sz w:val="20"/>
                <w:szCs w:val="20"/>
              </w:rPr>
              <w:t xml:space="preserve">в  </w:t>
            </w:r>
            <w:proofErr w:type="spellStart"/>
            <w:r w:rsidRPr="00C03B68">
              <w:rPr>
                <w:rFonts w:ascii="Arial" w:hAnsi="Arial" w:cs="Arial"/>
                <w:color w:val="FFFF00"/>
                <w:sz w:val="20"/>
                <w:szCs w:val="20"/>
                <w:shd w:val="clear" w:color="auto" w:fill="9090FF"/>
                <w:lang w:val="x-none"/>
              </w:rPr>
              <w:t>В</w:t>
            </w:r>
            <w:proofErr w:type="spellEnd"/>
            <w:proofErr w:type="gramEnd"/>
            <w:r w:rsidRPr="00C03B68">
              <w:rPr>
                <w:rFonts w:ascii="Arial" w:hAnsi="Arial" w:cs="Arial"/>
                <w:color w:val="FFFF00"/>
                <w:sz w:val="20"/>
                <w:szCs w:val="20"/>
                <w:shd w:val="clear" w:color="auto" w:fill="9090FF"/>
                <w:lang w:val="x-none"/>
              </w:rPr>
              <w:t xml:space="preserve"> банке</w:t>
            </w:r>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20"/>
                <w:szCs w:val="20"/>
              </w:rPr>
              <w:t>к/</w:t>
            </w:r>
            <w:proofErr w:type="gramStart"/>
            <w:r w:rsidRPr="00C03B68">
              <w:rPr>
                <w:rFonts w:ascii="Times New Roman" w:hAnsi="Times New Roman"/>
                <w:sz w:val="20"/>
                <w:szCs w:val="20"/>
              </w:rPr>
              <w:t xml:space="preserve">с  </w:t>
            </w:r>
            <w:r w:rsidRPr="00C03B68">
              <w:rPr>
                <w:rFonts w:ascii="Arial" w:hAnsi="Arial" w:cs="Arial"/>
                <w:color w:val="FFFF00"/>
                <w:sz w:val="20"/>
                <w:szCs w:val="20"/>
                <w:shd w:val="clear" w:color="auto" w:fill="9090FF"/>
                <w:lang w:val="x-none"/>
              </w:rPr>
              <w:t>К</w:t>
            </w:r>
            <w:proofErr w:type="gramEnd"/>
            <w:r w:rsidRPr="00C03B68">
              <w:rPr>
                <w:rFonts w:ascii="Arial" w:hAnsi="Arial" w:cs="Arial"/>
                <w:color w:val="FFFF00"/>
                <w:sz w:val="20"/>
                <w:szCs w:val="20"/>
                <w:shd w:val="clear" w:color="auto" w:fill="9090FF"/>
                <w:lang w:val="x-none"/>
              </w:rPr>
              <w:t>/с</w:t>
            </w:r>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proofErr w:type="gramStart"/>
            <w:r w:rsidRPr="00C03B68">
              <w:rPr>
                <w:rFonts w:ascii="Times New Roman" w:hAnsi="Times New Roman"/>
                <w:sz w:val="20"/>
                <w:szCs w:val="20"/>
              </w:rPr>
              <w:t xml:space="preserve">БИК  </w:t>
            </w:r>
            <w:proofErr w:type="spellStart"/>
            <w:r w:rsidRPr="00C03B68">
              <w:rPr>
                <w:rFonts w:ascii="Arial" w:hAnsi="Arial" w:cs="Arial"/>
                <w:color w:val="FFFF00"/>
                <w:sz w:val="20"/>
                <w:szCs w:val="20"/>
                <w:shd w:val="clear" w:color="auto" w:fill="9090FF"/>
                <w:lang w:val="x-none"/>
              </w:rPr>
              <w:t>БИК</w:t>
            </w:r>
            <w:proofErr w:type="spellEnd"/>
            <w:proofErr w:type="gramEnd"/>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proofErr w:type="gramStart"/>
            <w:r w:rsidRPr="00C03B68">
              <w:rPr>
                <w:rFonts w:ascii="Times New Roman" w:hAnsi="Times New Roman"/>
                <w:sz w:val="20"/>
                <w:szCs w:val="20"/>
              </w:rPr>
              <w:t xml:space="preserve">ИНН  </w:t>
            </w:r>
            <w:proofErr w:type="spellStart"/>
            <w:r w:rsidRPr="00C03B68">
              <w:rPr>
                <w:rFonts w:ascii="Arial" w:hAnsi="Arial" w:cs="Arial"/>
                <w:color w:val="FFFF00"/>
                <w:sz w:val="20"/>
                <w:szCs w:val="20"/>
                <w:shd w:val="clear" w:color="auto" w:fill="9090FF"/>
                <w:lang w:val="x-none"/>
              </w:rPr>
              <w:t>ИНН</w:t>
            </w:r>
            <w:proofErr w:type="spellEnd"/>
            <w:proofErr w:type="gramEnd"/>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20"/>
                <w:szCs w:val="20"/>
              </w:rPr>
              <w:t xml:space="preserve">Код ОГРН </w:t>
            </w:r>
            <w:proofErr w:type="spellStart"/>
            <w:r w:rsidRPr="00C03B68">
              <w:rPr>
                <w:rFonts w:ascii="Arial" w:hAnsi="Arial" w:cs="Arial"/>
                <w:color w:val="FFFF00"/>
                <w:sz w:val="20"/>
                <w:szCs w:val="20"/>
                <w:shd w:val="clear" w:color="auto" w:fill="9090FF"/>
                <w:lang w:val="x-none"/>
              </w:rPr>
              <w:t>ОГРН</w:t>
            </w:r>
            <w:proofErr w:type="spellEnd"/>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20"/>
                <w:szCs w:val="20"/>
              </w:rPr>
              <w:t xml:space="preserve">Код ОКПО </w:t>
            </w:r>
            <w:proofErr w:type="spellStart"/>
            <w:r w:rsidRPr="00C03B68">
              <w:rPr>
                <w:rFonts w:ascii="Arial" w:hAnsi="Arial" w:cs="Arial"/>
                <w:color w:val="FFFF00"/>
                <w:sz w:val="20"/>
                <w:szCs w:val="20"/>
                <w:shd w:val="clear" w:color="auto" w:fill="9090FF"/>
                <w:lang w:val="x-none"/>
              </w:rPr>
              <w:t>ОКПО</w:t>
            </w:r>
            <w:proofErr w:type="spellEnd"/>
          </w:p>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20"/>
                <w:szCs w:val="20"/>
              </w:rPr>
              <w:t xml:space="preserve">Код ОКВЭД </w:t>
            </w:r>
            <w:proofErr w:type="spellStart"/>
            <w:r w:rsidRPr="00C03B68">
              <w:rPr>
                <w:rFonts w:ascii="Arial" w:hAnsi="Arial" w:cs="Arial"/>
                <w:color w:val="FFFF00"/>
                <w:sz w:val="20"/>
                <w:szCs w:val="20"/>
                <w:shd w:val="clear" w:color="auto" w:fill="9090FF"/>
                <w:lang w:val="x-none"/>
              </w:rPr>
              <w:t>ОКВЭД</w:t>
            </w:r>
            <w:proofErr w:type="spellEnd"/>
          </w:p>
        </w:tc>
      </w:tr>
    </w:tbl>
    <w:p w:rsidR="00000000" w:rsidRDefault="00C03B68">
      <w:pPr>
        <w:widowControl w:val="0"/>
        <w:autoSpaceDE w:val="0"/>
        <w:autoSpaceDN w:val="0"/>
        <w:adjustRightInd w:val="0"/>
        <w:spacing w:after="120" w:line="240" w:lineRule="auto"/>
        <w:jc w:val="center"/>
        <w:rPr>
          <w:rFonts w:ascii="Times New Roman" w:hAnsi="Times New Roman"/>
          <w:b/>
          <w:bCs/>
          <w:sz w:val="18"/>
          <w:szCs w:val="18"/>
        </w:rPr>
      </w:pPr>
      <w:r>
        <w:rPr>
          <w:rFonts w:ascii="Times New Roman" w:hAnsi="Times New Roman"/>
          <w:b/>
          <w:bCs/>
          <w:sz w:val="18"/>
          <w:szCs w:val="18"/>
        </w:rPr>
        <w:t xml:space="preserve"> ПОДПИСИ СТОРОН</w:t>
      </w:r>
    </w:p>
    <w:tbl>
      <w:tblPr>
        <w:tblW w:w="0" w:type="auto"/>
        <w:tblCellSpacing w:w="0" w:type="dxa"/>
        <w:tblInd w:w="105" w:type="dxa"/>
        <w:tblLayout w:type="fixed"/>
        <w:tblCellMar>
          <w:left w:w="105" w:type="dxa"/>
          <w:right w:w="105" w:type="dxa"/>
        </w:tblCellMar>
        <w:tblLook w:val="0000" w:firstRow="0" w:lastRow="0" w:firstColumn="0" w:lastColumn="0" w:noHBand="0" w:noVBand="0"/>
      </w:tblPr>
      <w:tblGrid>
        <w:gridCol w:w="4844"/>
        <w:gridCol w:w="4926"/>
      </w:tblGrid>
      <w:tr w:rsidR="00000000" w:rsidRPr="00C03B68">
        <w:trPr>
          <w:trHeight w:val="375"/>
          <w:tblCellSpacing w:w="0" w:type="dxa"/>
        </w:trPr>
        <w:tc>
          <w:tcPr>
            <w:tcW w:w="486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b/>
                <w:bCs/>
                <w:sz w:val="18"/>
                <w:szCs w:val="18"/>
              </w:rPr>
            </w:pPr>
            <w:r w:rsidRPr="00C03B68">
              <w:rPr>
                <w:rFonts w:ascii="Times New Roman" w:hAnsi="Times New Roman"/>
                <w:b/>
                <w:bCs/>
                <w:sz w:val="18"/>
                <w:szCs w:val="18"/>
              </w:rPr>
              <w:t>От Оператора</w:t>
            </w:r>
          </w:p>
        </w:tc>
        <w:tc>
          <w:tcPr>
            <w:tcW w:w="4950"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b/>
                <w:bCs/>
                <w:sz w:val="18"/>
                <w:szCs w:val="18"/>
              </w:rPr>
            </w:pPr>
            <w:r w:rsidRPr="00C03B68">
              <w:rPr>
                <w:rFonts w:ascii="Times New Roman" w:hAnsi="Times New Roman"/>
                <w:b/>
                <w:bCs/>
                <w:sz w:val="18"/>
                <w:szCs w:val="18"/>
              </w:rPr>
              <w:t>От Абонента</w:t>
            </w:r>
          </w:p>
        </w:tc>
      </w:tr>
      <w:tr w:rsidR="00000000" w:rsidRPr="00C03B68">
        <w:tblPrEx>
          <w:tblCellSpacing w:w="-8" w:type="dxa"/>
        </w:tblPrEx>
        <w:trPr>
          <w:tblCellSpacing w:w="-8" w:type="dxa"/>
        </w:trPr>
        <w:tc>
          <w:tcPr>
            <w:tcW w:w="486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8"/>
                <w:szCs w:val="18"/>
              </w:rPr>
            </w:pPr>
            <w:r w:rsidRPr="00C03B68">
              <w:rPr>
                <w:rFonts w:ascii="Times New Roman" w:hAnsi="Times New Roman"/>
                <w:sz w:val="18"/>
                <w:szCs w:val="18"/>
              </w:rPr>
              <w:t>Генеральный директор</w:t>
            </w:r>
          </w:p>
        </w:tc>
        <w:tc>
          <w:tcPr>
            <w:tcW w:w="4950" w:type="dxa"/>
            <w:tcBorders>
              <w:top w:val="nil"/>
              <w:left w:val="nil"/>
              <w:bottom w:val="nil"/>
              <w:right w:val="nil"/>
            </w:tcBorders>
          </w:tcPr>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18"/>
                <w:szCs w:val="18"/>
              </w:rPr>
              <w:t xml:space="preserve"> </w:t>
            </w:r>
            <w:r w:rsidRPr="00C03B68">
              <w:rPr>
                <w:rFonts w:ascii="Arial" w:hAnsi="Arial" w:cs="Arial"/>
                <w:color w:val="FFFF00"/>
                <w:sz w:val="20"/>
                <w:szCs w:val="20"/>
                <w:shd w:val="clear" w:color="auto" w:fill="9090FF"/>
                <w:lang w:val="x-none"/>
              </w:rPr>
              <w:t>Должность ИП</w:t>
            </w:r>
          </w:p>
        </w:tc>
      </w:tr>
      <w:tr w:rsidR="00000000" w:rsidRPr="00C03B68">
        <w:tblPrEx>
          <w:tblCellSpacing w:w="-8" w:type="dxa"/>
        </w:tblPrEx>
        <w:trPr>
          <w:tblCellSpacing w:w="-8" w:type="dxa"/>
        </w:trPr>
        <w:tc>
          <w:tcPr>
            <w:tcW w:w="486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8"/>
                <w:szCs w:val="18"/>
              </w:rPr>
            </w:pPr>
          </w:p>
        </w:tc>
        <w:tc>
          <w:tcPr>
            <w:tcW w:w="4950"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8"/>
                <w:szCs w:val="18"/>
              </w:rPr>
            </w:pPr>
          </w:p>
        </w:tc>
      </w:tr>
      <w:tr w:rsidR="00000000" w:rsidRPr="00C03B68">
        <w:tblPrEx>
          <w:tblCellSpacing w:w="-8" w:type="dxa"/>
        </w:tblPrEx>
        <w:trPr>
          <w:tblCellSpacing w:w="-8" w:type="dxa"/>
        </w:trPr>
        <w:tc>
          <w:tcPr>
            <w:tcW w:w="486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8"/>
                <w:szCs w:val="18"/>
              </w:rPr>
            </w:pPr>
          </w:p>
        </w:tc>
        <w:tc>
          <w:tcPr>
            <w:tcW w:w="4950"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8"/>
                <w:szCs w:val="18"/>
              </w:rPr>
            </w:pPr>
          </w:p>
        </w:tc>
      </w:tr>
      <w:tr w:rsidR="00000000" w:rsidRPr="00C03B68">
        <w:tblPrEx>
          <w:tblCellSpacing w:w="-8" w:type="dxa"/>
        </w:tblPrEx>
        <w:trPr>
          <w:tblCellSpacing w:w="-8" w:type="dxa"/>
        </w:trPr>
        <w:tc>
          <w:tcPr>
            <w:tcW w:w="486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8"/>
                <w:szCs w:val="18"/>
              </w:rPr>
            </w:pPr>
            <w:r w:rsidRPr="00C03B68">
              <w:rPr>
                <w:rFonts w:ascii="Times New Roman" w:hAnsi="Times New Roman"/>
                <w:sz w:val="18"/>
                <w:szCs w:val="18"/>
              </w:rPr>
              <w:t>__________________/Шувалов А.В./</w:t>
            </w:r>
          </w:p>
        </w:tc>
        <w:tc>
          <w:tcPr>
            <w:tcW w:w="4950"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8"/>
                <w:szCs w:val="18"/>
              </w:rPr>
            </w:pPr>
            <w:r w:rsidRPr="00C03B68">
              <w:rPr>
                <w:rFonts w:ascii="Times New Roman" w:hAnsi="Times New Roman"/>
                <w:sz w:val="18"/>
                <w:szCs w:val="18"/>
              </w:rPr>
              <w:t>___________________/</w:t>
            </w:r>
            <w:r w:rsidRPr="00C03B68">
              <w:rPr>
                <w:rFonts w:ascii="Arial" w:hAnsi="Arial" w:cs="Arial"/>
                <w:color w:val="FFFF00"/>
                <w:sz w:val="20"/>
                <w:szCs w:val="20"/>
                <w:shd w:val="clear" w:color="auto" w:fill="9090FF"/>
                <w:lang w:val="x-none"/>
              </w:rPr>
              <w:t>ФИО ИП</w:t>
            </w:r>
            <w:r w:rsidRPr="00C03B68">
              <w:rPr>
                <w:rFonts w:ascii="Times New Roman" w:hAnsi="Times New Roman"/>
                <w:sz w:val="18"/>
                <w:szCs w:val="18"/>
              </w:rPr>
              <w:t>/</w:t>
            </w:r>
          </w:p>
        </w:tc>
      </w:tr>
    </w:tbl>
    <w:p w:rsidR="00000000" w:rsidRDefault="00C03B68">
      <w:pPr>
        <w:widowControl w:val="0"/>
        <w:autoSpaceDE w:val="0"/>
        <w:autoSpaceDN w:val="0"/>
        <w:adjustRightInd w:val="0"/>
        <w:spacing w:before="120" w:after="0" w:line="240" w:lineRule="auto"/>
        <w:jc w:val="right"/>
        <w:rPr>
          <w:rFonts w:ascii="Times New Roman" w:hAnsi="Times New Roman"/>
          <w:b/>
          <w:bCs/>
          <w:sz w:val="16"/>
          <w:szCs w:val="16"/>
        </w:rPr>
      </w:pPr>
      <w:r>
        <w:rPr>
          <w:rFonts w:ascii="Times New Roman" w:hAnsi="Times New Roman"/>
          <w:b/>
          <w:bCs/>
          <w:sz w:val="18"/>
          <w:szCs w:val="18"/>
        </w:rPr>
        <w:br w:type="page"/>
      </w:r>
      <w:r>
        <w:rPr>
          <w:rFonts w:ascii="Times New Roman" w:hAnsi="Times New Roman"/>
          <w:b/>
          <w:bCs/>
          <w:sz w:val="16"/>
          <w:szCs w:val="16"/>
        </w:rPr>
        <w:lastRenderedPageBreak/>
        <w:t>Приложение №П1</w:t>
      </w:r>
    </w:p>
    <w:p w:rsidR="00000000" w:rsidRDefault="00C03B68">
      <w:pPr>
        <w:widowControl w:val="0"/>
        <w:autoSpaceDE w:val="0"/>
        <w:autoSpaceDN w:val="0"/>
        <w:adjustRightInd w:val="0"/>
        <w:spacing w:before="120" w:after="0" w:line="240" w:lineRule="auto"/>
        <w:jc w:val="right"/>
        <w:rPr>
          <w:rFonts w:ascii="Times New Roman" w:hAnsi="Times New Roman"/>
          <w:b/>
          <w:bCs/>
          <w:sz w:val="16"/>
          <w:szCs w:val="16"/>
        </w:rPr>
      </w:pPr>
      <w:r>
        <w:rPr>
          <w:rFonts w:ascii="Times New Roman" w:hAnsi="Times New Roman"/>
          <w:b/>
          <w:bCs/>
          <w:sz w:val="16"/>
          <w:szCs w:val="16"/>
        </w:rPr>
        <w:t>к Д</w:t>
      </w:r>
      <w:r>
        <w:rPr>
          <w:rFonts w:ascii="Times New Roman" w:hAnsi="Times New Roman"/>
          <w:b/>
          <w:bCs/>
          <w:sz w:val="16"/>
          <w:szCs w:val="16"/>
        </w:rPr>
        <w:t>оговору №</w:t>
      </w:r>
      <w:r>
        <w:rPr>
          <w:rFonts w:ascii="Arial" w:hAnsi="Arial" w:cs="Arial"/>
          <w:color w:val="FFFF00"/>
          <w:sz w:val="20"/>
          <w:szCs w:val="20"/>
          <w:shd w:val="clear" w:color="auto" w:fill="9090FF"/>
          <w:lang w:val="x-none"/>
        </w:rPr>
        <w:t>Номер документа</w:t>
      </w:r>
      <w:r>
        <w:rPr>
          <w:rFonts w:ascii="Times New Roman" w:hAnsi="Times New Roman"/>
          <w:b/>
          <w:bCs/>
          <w:sz w:val="16"/>
          <w:szCs w:val="16"/>
        </w:rPr>
        <w:t xml:space="preserve"> </w:t>
      </w:r>
    </w:p>
    <w:p w:rsidR="00000000" w:rsidRDefault="00C03B68">
      <w:pPr>
        <w:widowControl w:val="0"/>
        <w:autoSpaceDE w:val="0"/>
        <w:autoSpaceDN w:val="0"/>
        <w:adjustRightInd w:val="0"/>
        <w:spacing w:after="0" w:line="240" w:lineRule="auto"/>
        <w:rPr>
          <w:rFonts w:ascii="Times New Roman" w:hAnsi="Times New Roman"/>
          <w:sz w:val="16"/>
          <w:szCs w:val="16"/>
        </w:rPr>
      </w:pPr>
    </w:p>
    <w:p w:rsidR="00000000" w:rsidRDefault="00C03B68">
      <w:pPr>
        <w:widowControl w:val="0"/>
        <w:autoSpaceDE w:val="0"/>
        <w:autoSpaceDN w:val="0"/>
        <w:adjustRightInd w:val="0"/>
        <w:spacing w:after="0" w:line="240" w:lineRule="auto"/>
        <w:jc w:val="center"/>
        <w:rPr>
          <w:rFonts w:ascii="Times New Roman" w:hAnsi="Times New Roman"/>
          <w:b/>
          <w:bCs/>
          <w:sz w:val="16"/>
          <w:szCs w:val="16"/>
        </w:rPr>
      </w:pPr>
      <w:r>
        <w:rPr>
          <w:rFonts w:ascii="Times New Roman" w:hAnsi="Times New Roman"/>
          <w:sz w:val="16"/>
          <w:szCs w:val="16"/>
        </w:rPr>
        <w:tab/>
      </w:r>
      <w:r>
        <w:rPr>
          <w:rFonts w:ascii="Times New Roman" w:hAnsi="Times New Roman"/>
          <w:b/>
          <w:bCs/>
          <w:sz w:val="16"/>
          <w:szCs w:val="16"/>
        </w:rPr>
        <w:t>Условия предоставления Услуг</w:t>
      </w:r>
    </w:p>
    <w:p w:rsidR="00000000" w:rsidRDefault="00C03B68">
      <w:pPr>
        <w:widowControl w:val="0"/>
        <w:autoSpaceDE w:val="0"/>
        <w:autoSpaceDN w:val="0"/>
        <w:adjustRightInd w:val="0"/>
        <w:spacing w:after="0" w:line="240" w:lineRule="auto"/>
        <w:jc w:val="center"/>
        <w:rPr>
          <w:rFonts w:ascii="Times New Roman" w:hAnsi="Times New Roman"/>
          <w:b/>
          <w:bCs/>
          <w:sz w:val="16"/>
          <w:szCs w:val="16"/>
        </w:rPr>
      </w:pP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1. </w:t>
      </w:r>
      <w:r>
        <w:rPr>
          <w:rFonts w:ascii="Times New Roman" w:hAnsi="Times New Roman"/>
          <w:sz w:val="16"/>
          <w:szCs w:val="16"/>
        </w:rPr>
        <w:t>Настоящие условия могут быть изменены по инициативе Оператора при изменении технических характеристик присоединения сетей связи, параметров предоставления Услуг, в том числе при изменении техниче</w:t>
      </w:r>
      <w:r>
        <w:rPr>
          <w:rFonts w:ascii="Times New Roman" w:hAnsi="Times New Roman"/>
          <w:sz w:val="16"/>
          <w:szCs w:val="16"/>
        </w:rPr>
        <w:t>ских характеристик оборудования, технических норм, определенных законодательством Российской Федерации и иными регулирующими документами в области «Связь». Оператор обязуется уведомить Абонента об изменении настоящих условий в срок не менее чем за 30 (трид</w:t>
      </w:r>
      <w:r>
        <w:rPr>
          <w:rFonts w:ascii="Times New Roman" w:hAnsi="Times New Roman"/>
          <w:sz w:val="16"/>
          <w:szCs w:val="16"/>
        </w:rPr>
        <w:t xml:space="preserve">цать) календарных дней до даты изменения, а также посредством размещения соответствующей информации об изменениях на сайте Оператора http://www.smart.spb.ru/ </w:t>
      </w: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2. </w:t>
      </w:r>
      <w:r>
        <w:rPr>
          <w:rFonts w:ascii="Times New Roman" w:hAnsi="Times New Roman"/>
          <w:sz w:val="16"/>
          <w:szCs w:val="16"/>
        </w:rPr>
        <w:t>Условия предоставления Услуг Абоненту могут отличаться от настоящих условий, если это прямо ук</w:t>
      </w:r>
      <w:r>
        <w:rPr>
          <w:rFonts w:ascii="Times New Roman" w:hAnsi="Times New Roman"/>
          <w:sz w:val="16"/>
          <w:szCs w:val="16"/>
        </w:rPr>
        <w:t>азано в Спецификациях, или иных соглашениях, приложениях к Договору, подписанных уполномоченными лицами Сторон. В случаях, если в Спецификации или иных дополнительных соглашениях, приложениях к Договору указываются условия иные, чем в настоящем Приложении,</w:t>
      </w:r>
      <w:r>
        <w:rPr>
          <w:rFonts w:ascii="Times New Roman" w:hAnsi="Times New Roman"/>
          <w:sz w:val="16"/>
          <w:szCs w:val="16"/>
        </w:rPr>
        <w:t xml:space="preserve"> к отношениям Сторон применяются условия, указанные в Спецификации или иных дополнительных соглашениях, приложениях к Договору.</w:t>
      </w:r>
    </w:p>
    <w:p w:rsidR="00000000" w:rsidRDefault="00C03B68">
      <w:pPr>
        <w:widowControl w:val="0"/>
        <w:autoSpaceDE w:val="0"/>
        <w:autoSpaceDN w:val="0"/>
        <w:adjustRightInd w:val="0"/>
        <w:spacing w:after="0" w:line="240" w:lineRule="auto"/>
        <w:jc w:val="both"/>
        <w:rPr>
          <w:rFonts w:ascii="Times New Roman" w:hAnsi="Times New Roman"/>
          <w:sz w:val="16"/>
          <w:szCs w:val="16"/>
        </w:rPr>
      </w:pPr>
    </w:p>
    <w:p w:rsidR="00000000" w:rsidRDefault="00C03B68">
      <w:pPr>
        <w:widowControl w:val="0"/>
        <w:autoSpaceDE w:val="0"/>
        <w:autoSpaceDN w:val="0"/>
        <w:adjustRightInd w:val="0"/>
        <w:spacing w:after="0" w:line="240" w:lineRule="auto"/>
        <w:jc w:val="center"/>
        <w:rPr>
          <w:rFonts w:ascii="Times New Roman" w:hAnsi="Times New Roman"/>
          <w:b/>
          <w:bCs/>
          <w:sz w:val="16"/>
          <w:szCs w:val="16"/>
        </w:rPr>
      </w:pPr>
      <w:r>
        <w:rPr>
          <w:rFonts w:ascii="Times New Roman" w:hAnsi="Times New Roman"/>
          <w:b/>
          <w:bCs/>
          <w:sz w:val="16"/>
          <w:szCs w:val="16"/>
        </w:rPr>
        <w:t>3. Предоставление Абоненту доступа к телематическим Услугам связи.</w:t>
      </w: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3.1. </w:t>
      </w:r>
      <w:r>
        <w:rPr>
          <w:rFonts w:ascii="Times New Roman" w:hAnsi="Times New Roman"/>
          <w:sz w:val="16"/>
          <w:szCs w:val="16"/>
        </w:rPr>
        <w:t>Оператор в рамках заключенного Договора и в период дейс</w:t>
      </w:r>
      <w:r>
        <w:rPr>
          <w:rFonts w:ascii="Times New Roman" w:hAnsi="Times New Roman"/>
          <w:sz w:val="16"/>
          <w:szCs w:val="16"/>
        </w:rPr>
        <w:t>твия соответствующей Спецификации обеспечивает предоставление Абоненту:</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3.1.1.</w:t>
      </w:r>
      <w:r>
        <w:rPr>
          <w:rFonts w:ascii="Times New Roman" w:hAnsi="Times New Roman"/>
          <w:sz w:val="16"/>
          <w:szCs w:val="16"/>
        </w:rPr>
        <w:t xml:space="preserve"> Доступа к сети связи Оператора посредством выделения Абоненту 1 (одного) порта с интерфейсом </w:t>
      </w:r>
      <w:proofErr w:type="spellStart"/>
      <w:r>
        <w:rPr>
          <w:rFonts w:ascii="Times New Roman" w:hAnsi="Times New Roman"/>
          <w:sz w:val="16"/>
          <w:szCs w:val="16"/>
        </w:rPr>
        <w:t>Ethernet</w:t>
      </w:r>
      <w:proofErr w:type="spellEnd"/>
      <w:r>
        <w:rPr>
          <w:rFonts w:ascii="Times New Roman" w:hAnsi="Times New Roman"/>
          <w:sz w:val="16"/>
          <w:szCs w:val="16"/>
        </w:rPr>
        <w:t xml:space="preserve"> RJ-45;</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3.1.2.</w:t>
      </w:r>
      <w:r>
        <w:rPr>
          <w:rFonts w:ascii="Times New Roman" w:hAnsi="Times New Roman"/>
          <w:sz w:val="16"/>
          <w:szCs w:val="16"/>
        </w:rPr>
        <w:t xml:space="preserve"> Доступа к информационным системам информационно-телекоммуник</w:t>
      </w:r>
      <w:r>
        <w:rPr>
          <w:rFonts w:ascii="Times New Roman" w:hAnsi="Times New Roman"/>
          <w:sz w:val="16"/>
          <w:szCs w:val="16"/>
        </w:rPr>
        <w:t>ационных сетей, в том числе к сети Интернет. Для обеспечения работы в Интернет при подключении порта предоставляется либо 1 (один) публичный IP-адрес либо подсеть из 254 (двухсот пятидесяти четырех) непубличных адресов. Абонент выбирает удобный вариант и с</w:t>
      </w:r>
      <w:r>
        <w:rPr>
          <w:rFonts w:ascii="Times New Roman" w:hAnsi="Times New Roman"/>
          <w:sz w:val="16"/>
          <w:szCs w:val="16"/>
        </w:rPr>
        <w:t>ообщает о нем техническим специалистам Оператора. При необходимости использования обоих вариантов либо большего количества адресов, их использование оплачивается Абонентом дополнительно согласно утвержденным тарифам Оператора</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3.1.3.</w:t>
      </w:r>
      <w:r>
        <w:rPr>
          <w:rFonts w:ascii="Times New Roman" w:hAnsi="Times New Roman"/>
          <w:sz w:val="16"/>
          <w:szCs w:val="16"/>
        </w:rPr>
        <w:t xml:space="preserve"> Прием и передачу телема</w:t>
      </w:r>
      <w:r>
        <w:rPr>
          <w:rFonts w:ascii="Times New Roman" w:hAnsi="Times New Roman"/>
          <w:sz w:val="16"/>
          <w:szCs w:val="16"/>
        </w:rPr>
        <w:t xml:space="preserve">тических электронных сообщений. </w:t>
      </w: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3.2. </w:t>
      </w:r>
      <w:r>
        <w:rPr>
          <w:rFonts w:ascii="Times New Roman" w:hAnsi="Times New Roman"/>
          <w:sz w:val="16"/>
          <w:szCs w:val="16"/>
        </w:rPr>
        <w:t>Оператор оставляет за собой право приостановить Абоненту данную Услугу связи в следующих случаях:</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 xml:space="preserve">3.2.1. </w:t>
      </w:r>
      <w:r>
        <w:rPr>
          <w:rFonts w:ascii="Times New Roman" w:hAnsi="Times New Roman"/>
          <w:sz w:val="16"/>
          <w:szCs w:val="16"/>
        </w:rPr>
        <w:t>Нарушение Абонентом прав третьих лиц: рассылка информации частного характера о физическом или юридическом лице бе</w:t>
      </w:r>
      <w:r>
        <w:rPr>
          <w:rFonts w:ascii="Times New Roman" w:hAnsi="Times New Roman"/>
          <w:sz w:val="16"/>
          <w:szCs w:val="16"/>
        </w:rPr>
        <w:t>з его согласия, нарушение прав интеллектуальной собственности, распространение клеветы;</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 xml:space="preserve">3.2.2. </w:t>
      </w:r>
      <w:r>
        <w:rPr>
          <w:rFonts w:ascii="Times New Roman" w:hAnsi="Times New Roman"/>
          <w:sz w:val="16"/>
          <w:szCs w:val="16"/>
        </w:rPr>
        <w:t>Размещение Абонентом на Сервере Абонента информации эротического, порнографического, или сексуального характера;</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 xml:space="preserve">3.2.3. </w:t>
      </w:r>
      <w:r>
        <w:rPr>
          <w:rFonts w:ascii="Times New Roman" w:hAnsi="Times New Roman"/>
          <w:sz w:val="16"/>
          <w:szCs w:val="16"/>
        </w:rPr>
        <w:t>Распространение Абонентом защищаемых авто</w:t>
      </w:r>
      <w:r>
        <w:rPr>
          <w:rFonts w:ascii="Times New Roman" w:hAnsi="Times New Roman"/>
          <w:sz w:val="16"/>
          <w:szCs w:val="16"/>
        </w:rPr>
        <w:t>рскими правами материалов в нарушение авторских прав;</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 xml:space="preserve">3.2.4. </w:t>
      </w:r>
      <w:r>
        <w:rPr>
          <w:rFonts w:ascii="Times New Roman" w:hAnsi="Times New Roman"/>
          <w:sz w:val="16"/>
          <w:szCs w:val="16"/>
        </w:rPr>
        <w:t>Массовая рассылка Абонентом множеству получателей или множественная рассылка одному получателю, не согласованных предварительно с получателем электронных писем. Несогласованная рассылка Абонентом</w:t>
      </w:r>
      <w:r>
        <w:rPr>
          <w:rFonts w:ascii="Times New Roman" w:hAnsi="Times New Roman"/>
          <w:sz w:val="16"/>
          <w:szCs w:val="16"/>
        </w:rPr>
        <w:t xml:space="preserve"> электронных писем рекламного, коммерческого или агитационного характера, а также писем, содержащих грубые и оскорбительные выражения или предложения. Под электронными письмами понимаются сообщения электронной почты, ICQ и других средств обмена информацией</w:t>
      </w:r>
      <w:r>
        <w:rPr>
          <w:rFonts w:ascii="Times New Roman" w:hAnsi="Times New Roman"/>
          <w:sz w:val="16"/>
          <w:szCs w:val="16"/>
        </w:rPr>
        <w:t>;</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 xml:space="preserve">3.2.5. </w:t>
      </w:r>
      <w:r>
        <w:rPr>
          <w:rFonts w:ascii="Times New Roman" w:hAnsi="Times New Roman"/>
          <w:sz w:val="16"/>
          <w:szCs w:val="16"/>
        </w:rPr>
        <w:t>Совершение Абонентом следующих действий посредством соединения, полученного при использовании Услуг Оператора:</w:t>
      </w:r>
    </w:p>
    <w:p w:rsidR="00000000" w:rsidRDefault="00C03B68">
      <w:pPr>
        <w:widowControl w:val="0"/>
        <w:autoSpaceDE w:val="0"/>
        <w:autoSpaceDN w:val="0"/>
        <w:adjustRightInd w:val="0"/>
        <w:spacing w:after="0" w:line="240" w:lineRule="auto"/>
        <w:ind w:left="885" w:hanging="15"/>
        <w:jc w:val="both"/>
        <w:rPr>
          <w:rFonts w:ascii="Times New Roman" w:hAnsi="Times New Roman"/>
          <w:sz w:val="16"/>
          <w:szCs w:val="16"/>
        </w:rPr>
      </w:pPr>
      <w:r>
        <w:rPr>
          <w:rFonts w:ascii="Times New Roman" w:hAnsi="Times New Roman"/>
          <w:b/>
          <w:bCs/>
          <w:sz w:val="16"/>
          <w:szCs w:val="16"/>
        </w:rPr>
        <w:t>3.2.5.1.</w:t>
      </w:r>
      <w:r>
        <w:rPr>
          <w:rFonts w:ascii="Times New Roman" w:hAnsi="Times New Roman"/>
          <w:sz w:val="16"/>
          <w:szCs w:val="16"/>
        </w:rPr>
        <w:t xml:space="preserve"> попыток несанкционированного доступа к компьютерам, оборудованию, ресурсам сети Интернет или программному обеспечению, проведен</w:t>
      </w:r>
      <w:r>
        <w:rPr>
          <w:rFonts w:ascii="Times New Roman" w:hAnsi="Times New Roman"/>
          <w:sz w:val="16"/>
          <w:szCs w:val="16"/>
        </w:rPr>
        <w:t>ие или участие в сетевых атаках или сетевом взломе;</w:t>
      </w:r>
    </w:p>
    <w:p w:rsidR="00000000" w:rsidRDefault="00C03B68">
      <w:pPr>
        <w:widowControl w:val="0"/>
        <w:autoSpaceDE w:val="0"/>
        <w:autoSpaceDN w:val="0"/>
        <w:adjustRightInd w:val="0"/>
        <w:spacing w:after="0" w:line="240" w:lineRule="auto"/>
        <w:ind w:left="885" w:hanging="15"/>
        <w:jc w:val="both"/>
        <w:rPr>
          <w:rFonts w:ascii="Times New Roman" w:hAnsi="Times New Roman"/>
          <w:sz w:val="16"/>
          <w:szCs w:val="16"/>
        </w:rPr>
      </w:pPr>
      <w:r>
        <w:rPr>
          <w:rFonts w:ascii="Times New Roman" w:hAnsi="Times New Roman"/>
          <w:b/>
          <w:bCs/>
          <w:sz w:val="16"/>
          <w:szCs w:val="16"/>
        </w:rPr>
        <w:t xml:space="preserve">3.2.5.1. </w:t>
      </w:r>
      <w:r>
        <w:rPr>
          <w:rFonts w:ascii="Times New Roman" w:hAnsi="Times New Roman"/>
          <w:sz w:val="16"/>
          <w:szCs w:val="16"/>
        </w:rPr>
        <w:t>действий, направленных на нарушение нормального функционирования компьютеров, оборудования, ресурсов сети Интернет или программного обеспечения;</w:t>
      </w:r>
    </w:p>
    <w:p w:rsidR="00000000" w:rsidRDefault="00C03B68">
      <w:pPr>
        <w:widowControl w:val="0"/>
        <w:autoSpaceDE w:val="0"/>
        <w:autoSpaceDN w:val="0"/>
        <w:adjustRightInd w:val="0"/>
        <w:spacing w:after="0" w:line="240" w:lineRule="auto"/>
        <w:ind w:left="885" w:hanging="15"/>
        <w:jc w:val="both"/>
        <w:rPr>
          <w:rFonts w:ascii="Times New Roman" w:hAnsi="Times New Roman"/>
          <w:sz w:val="16"/>
          <w:szCs w:val="16"/>
        </w:rPr>
      </w:pPr>
      <w:r>
        <w:rPr>
          <w:rFonts w:ascii="Times New Roman" w:hAnsi="Times New Roman"/>
          <w:b/>
          <w:bCs/>
          <w:sz w:val="16"/>
          <w:szCs w:val="16"/>
        </w:rPr>
        <w:t>3.2.5.1.</w:t>
      </w:r>
      <w:r>
        <w:rPr>
          <w:rFonts w:ascii="Times New Roman" w:hAnsi="Times New Roman"/>
          <w:sz w:val="16"/>
          <w:szCs w:val="16"/>
        </w:rPr>
        <w:t xml:space="preserve"> действий, направленных на получение несан</w:t>
      </w:r>
      <w:r>
        <w:rPr>
          <w:rFonts w:ascii="Times New Roman" w:hAnsi="Times New Roman"/>
          <w:sz w:val="16"/>
          <w:szCs w:val="16"/>
        </w:rPr>
        <w:t>кционированного доступа к компьютерам, оборудованию, ресурсам сети Интернет или программному обеспечению, последующее использование такого доступа, а также уничтожение или модификация программного обеспечения или данных;</w:t>
      </w:r>
    </w:p>
    <w:p w:rsidR="00000000" w:rsidRDefault="00C03B68">
      <w:pPr>
        <w:widowControl w:val="0"/>
        <w:autoSpaceDE w:val="0"/>
        <w:autoSpaceDN w:val="0"/>
        <w:adjustRightInd w:val="0"/>
        <w:spacing w:after="0" w:line="240" w:lineRule="auto"/>
        <w:ind w:left="885" w:hanging="15"/>
        <w:jc w:val="both"/>
        <w:rPr>
          <w:rFonts w:ascii="Times New Roman" w:hAnsi="Times New Roman"/>
          <w:sz w:val="16"/>
          <w:szCs w:val="16"/>
        </w:rPr>
      </w:pPr>
      <w:r>
        <w:rPr>
          <w:rFonts w:ascii="Times New Roman" w:hAnsi="Times New Roman"/>
          <w:b/>
          <w:bCs/>
          <w:sz w:val="16"/>
          <w:szCs w:val="16"/>
        </w:rPr>
        <w:t>3.2.5.1.</w:t>
      </w:r>
      <w:r>
        <w:rPr>
          <w:rFonts w:ascii="Times New Roman" w:hAnsi="Times New Roman"/>
          <w:sz w:val="16"/>
          <w:szCs w:val="16"/>
        </w:rPr>
        <w:t xml:space="preserve"> передача Абонентом получат</w:t>
      </w:r>
      <w:r>
        <w:rPr>
          <w:rFonts w:ascii="Times New Roman" w:hAnsi="Times New Roman"/>
          <w:sz w:val="16"/>
          <w:szCs w:val="16"/>
        </w:rPr>
        <w:t>елю бессмысленных или бесполезных данных, создающих паразитную нагрузку на компьютеры или оборудование, а также промежуточные участки сети в объемах, превышающих минимально необходимые для проверки связности сети и доступности отдельных ее элементов;</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3.2.6</w:t>
      </w:r>
      <w:r>
        <w:rPr>
          <w:rFonts w:ascii="Times New Roman" w:hAnsi="Times New Roman"/>
          <w:b/>
          <w:bCs/>
          <w:sz w:val="16"/>
          <w:szCs w:val="16"/>
        </w:rPr>
        <w:t xml:space="preserve">. </w:t>
      </w:r>
      <w:r>
        <w:rPr>
          <w:rFonts w:ascii="Times New Roman" w:hAnsi="Times New Roman"/>
          <w:sz w:val="16"/>
          <w:szCs w:val="16"/>
        </w:rPr>
        <w:t>Размещение Абонентом на Сервере Абонента информации, которая противоречит законодательству Российской Федерации;</w:t>
      </w:r>
    </w:p>
    <w:p w:rsidR="00000000" w:rsidRDefault="00C03B68">
      <w:pPr>
        <w:widowControl w:val="0"/>
        <w:autoSpaceDE w:val="0"/>
        <w:autoSpaceDN w:val="0"/>
        <w:adjustRightInd w:val="0"/>
        <w:spacing w:after="0" w:line="240" w:lineRule="auto"/>
        <w:ind w:left="360"/>
        <w:jc w:val="both"/>
        <w:rPr>
          <w:rFonts w:ascii="Times New Roman" w:hAnsi="Times New Roman"/>
          <w:sz w:val="16"/>
          <w:szCs w:val="16"/>
        </w:rPr>
      </w:pPr>
      <w:r>
        <w:rPr>
          <w:rFonts w:ascii="Times New Roman" w:hAnsi="Times New Roman"/>
          <w:b/>
          <w:bCs/>
          <w:sz w:val="16"/>
          <w:szCs w:val="16"/>
        </w:rPr>
        <w:t xml:space="preserve">3.2.7. </w:t>
      </w:r>
      <w:r>
        <w:rPr>
          <w:rFonts w:ascii="Times New Roman" w:hAnsi="Times New Roman"/>
          <w:sz w:val="16"/>
          <w:szCs w:val="16"/>
        </w:rPr>
        <w:t>По решению уполномоченного государственного органа, в соответствии с законодательством Российской Федерации.</w:t>
      </w: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3.3. </w:t>
      </w:r>
      <w:r>
        <w:rPr>
          <w:rFonts w:ascii="Times New Roman" w:hAnsi="Times New Roman"/>
          <w:sz w:val="16"/>
          <w:szCs w:val="16"/>
        </w:rPr>
        <w:t>По запросу Абонента</w:t>
      </w:r>
      <w:r>
        <w:rPr>
          <w:rFonts w:ascii="Times New Roman" w:hAnsi="Times New Roman"/>
          <w:sz w:val="16"/>
          <w:szCs w:val="16"/>
        </w:rPr>
        <w:t xml:space="preserve"> Оператор может оказывать дополнительные Услуги: производить единовременную настройку </w:t>
      </w:r>
      <w:proofErr w:type="spellStart"/>
      <w:r>
        <w:rPr>
          <w:rFonts w:ascii="Times New Roman" w:hAnsi="Times New Roman"/>
          <w:sz w:val="16"/>
          <w:szCs w:val="16"/>
        </w:rPr>
        <w:t>Wi-Fi</w:t>
      </w:r>
      <w:proofErr w:type="spellEnd"/>
      <w:r>
        <w:rPr>
          <w:rFonts w:ascii="Times New Roman" w:hAnsi="Times New Roman"/>
          <w:sz w:val="16"/>
          <w:szCs w:val="16"/>
        </w:rPr>
        <w:t xml:space="preserve"> роутеров, </w:t>
      </w:r>
      <w:proofErr w:type="spellStart"/>
      <w:r>
        <w:rPr>
          <w:rFonts w:ascii="Times New Roman" w:hAnsi="Times New Roman"/>
          <w:sz w:val="16"/>
          <w:szCs w:val="16"/>
        </w:rPr>
        <w:t>Wi-Fi</w:t>
      </w:r>
      <w:proofErr w:type="spellEnd"/>
      <w:r>
        <w:rPr>
          <w:rFonts w:ascii="Times New Roman" w:hAnsi="Times New Roman"/>
          <w:sz w:val="16"/>
          <w:szCs w:val="16"/>
        </w:rPr>
        <w:t xml:space="preserve"> точек и </w:t>
      </w:r>
      <w:proofErr w:type="spellStart"/>
      <w:r>
        <w:rPr>
          <w:rFonts w:ascii="Times New Roman" w:hAnsi="Times New Roman"/>
          <w:sz w:val="16"/>
          <w:szCs w:val="16"/>
        </w:rPr>
        <w:t>Wi-Fi</w:t>
      </w:r>
      <w:proofErr w:type="spellEnd"/>
      <w:r>
        <w:rPr>
          <w:rFonts w:ascii="Times New Roman" w:hAnsi="Times New Roman"/>
          <w:sz w:val="16"/>
          <w:szCs w:val="16"/>
        </w:rPr>
        <w:t xml:space="preserve"> устройств Абонента, далее - настройка беспроводной сети (далее – БС). Стоимость единовременной настройки определяется тарифами Операто</w:t>
      </w:r>
      <w:r>
        <w:rPr>
          <w:rFonts w:ascii="Times New Roman" w:hAnsi="Times New Roman"/>
          <w:sz w:val="16"/>
          <w:szCs w:val="16"/>
        </w:rPr>
        <w:t>ра, действующими на дату проведения дополнительной Услуги. Целью настройки БС является обеспечение обмена данными между устройствами Абонента по стеку протоколов TCP/IP посредством БС, таким образом, в настройку БС входит настройка стандартных драйверов ус</w:t>
      </w:r>
      <w:r>
        <w:rPr>
          <w:rFonts w:ascii="Times New Roman" w:hAnsi="Times New Roman"/>
          <w:sz w:val="16"/>
          <w:szCs w:val="16"/>
        </w:rPr>
        <w:t xml:space="preserve">тройств и протокола TCP/IP на работу через транспорт беспроводных стандартов </w:t>
      </w:r>
      <w:proofErr w:type="spellStart"/>
      <w:r>
        <w:rPr>
          <w:rFonts w:ascii="Times New Roman" w:hAnsi="Times New Roman"/>
          <w:sz w:val="16"/>
          <w:szCs w:val="16"/>
        </w:rPr>
        <w:t>Wi-Fi</w:t>
      </w:r>
      <w:proofErr w:type="spellEnd"/>
      <w:r>
        <w:rPr>
          <w:rFonts w:ascii="Times New Roman" w:hAnsi="Times New Roman"/>
          <w:sz w:val="16"/>
          <w:szCs w:val="16"/>
        </w:rPr>
        <w:t xml:space="preserve">, и не входит настройка любого другого ПО (например: 1С, Консультант, Гарант, специализированное ПО Абонента, </w:t>
      </w:r>
      <w:proofErr w:type="spellStart"/>
      <w:r>
        <w:rPr>
          <w:rFonts w:ascii="Times New Roman" w:hAnsi="Times New Roman"/>
          <w:sz w:val="16"/>
          <w:szCs w:val="16"/>
        </w:rPr>
        <w:t>Skype</w:t>
      </w:r>
      <w:proofErr w:type="spellEnd"/>
      <w:r>
        <w:rPr>
          <w:rFonts w:ascii="Times New Roman" w:hAnsi="Times New Roman"/>
          <w:sz w:val="16"/>
          <w:szCs w:val="16"/>
        </w:rPr>
        <w:t xml:space="preserve"> и т.д.). Настройка БС является разовой, дальнейшее обслужи</w:t>
      </w:r>
      <w:r>
        <w:rPr>
          <w:rFonts w:ascii="Times New Roman" w:hAnsi="Times New Roman"/>
          <w:sz w:val="16"/>
          <w:szCs w:val="16"/>
        </w:rPr>
        <w:t>вание (устранение сбоев, неполадок, и т.д.) осуществляется Оператором на платной основе по запросам Абонента.</w:t>
      </w: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3.4. </w:t>
      </w:r>
      <w:r>
        <w:rPr>
          <w:rFonts w:ascii="Times New Roman" w:hAnsi="Times New Roman"/>
          <w:sz w:val="16"/>
          <w:szCs w:val="16"/>
        </w:rPr>
        <w:t>Приемка Абонентом результатов настройки БС:</w:t>
      </w:r>
    </w:p>
    <w:p w:rsidR="00000000" w:rsidRDefault="00C03B68">
      <w:pPr>
        <w:widowControl w:val="0"/>
        <w:autoSpaceDE w:val="0"/>
        <w:autoSpaceDN w:val="0"/>
        <w:adjustRightInd w:val="0"/>
        <w:spacing w:after="0" w:line="240" w:lineRule="auto"/>
        <w:ind w:left="315"/>
        <w:jc w:val="both"/>
        <w:rPr>
          <w:rFonts w:ascii="Times New Roman" w:hAnsi="Times New Roman"/>
          <w:sz w:val="16"/>
          <w:szCs w:val="16"/>
        </w:rPr>
      </w:pPr>
      <w:r>
        <w:rPr>
          <w:rFonts w:ascii="Times New Roman" w:hAnsi="Times New Roman"/>
          <w:b/>
          <w:bCs/>
          <w:sz w:val="16"/>
          <w:szCs w:val="16"/>
        </w:rPr>
        <w:t xml:space="preserve">3.4.1. </w:t>
      </w:r>
      <w:r>
        <w:rPr>
          <w:rFonts w:ascii="Times New Roman" w:hAnsi="Times New Roman"/>
          <w:sz w:val="16"/>
          <w:szCs w:val="16"/>
        </w:rPr>
        <w:t xml:space="preserve">В случае, если БС пользователя имеет доступ в Интернет и </w:t>
      </w:r>
      <w:proofErr w:type="spellStart"/>
      <w:r>
        <w:rPr>
          <w:rFonts w:ascii="Times New Roman" w:hAnsi="Times New Roman"/>
          <w:sz w:val="16"/>
          <w:szCs w:val="16"/>
        </w:rPr>
        <w:t>Wi-Fi</w:t>
      </w:r>
      <w:proofErr w:type="spellEnd"/>
      <w:r>
        <w:rPr>
          <w:rFonts w:ascii="Times New Roman" w:hAnsi="Times New Roman"/>
          <w:sz w:val="16"/>
          <w:szCs w:val="16"/>
        </w:rPr>
        <w:t xml:space="preserve"> устройство имеет возможност</w:t>
      </w:r>
      <w:r>
        <w:rPr>
          <w:rFonts w:ascii="Times New Roman" w:hAnsi="Times New Roman"/>
          <w:sz w:val="16"/>
          <w:szCs w:val="16"/>
        </w:rPr>
        <w:t xml:space="preserve">ь просмотра WWW-страниц, проверяется что </w:t>
      </w:r>
      <w:proofErr w:type="spellStart"/>
      <w:r>
        <w:rPr>
          <w:rFonts w:ascii="Times New Roman" w:hAnsi="Times New Roman"/>
          <w:sz w:val="16"/>
          <w:szCs w:val="16"/>
        </w:rPr>
        <w:t>Wi-Fi</w:t>
      </w:r>
      <w:proofErr w:type="spellEnd"/>
      <w:r>
        <w:rPr>
          <w:rFonts w:ascii="Times New Roman" w:hAnsi="Times New Roman"/>
          <w:sz w:val="16"/>
          <w:szCs w:val="16"/>
        </w:rPr>
        <w:t xml:space="preserve"> устройство может открывать страницы http://smart.spb.ru, http://yandex.ru или http://mail.ru. </w:t>
      </w:r>
    </w:p>
    <w:p w:rsidR="00000000" w:rsidRDefault="00C03B68">
      <w:pPr>
        <w:widowControl w:val="0"/>
        <w:autoSpaceDE w:val="0"/>
        <w:autoSpaceDN w:val="0"/>
        <w:adjustRightInd w:val="0"/>
        <w:spacing w:after="0" w:line="240" w:lineRule="auto"/>
        <w:ind w:left="315"/>
        <w:jc w:val="both"/>
        <w:rPr>
          <w:rFonts w:ascii="Times New Roman" w:hAnsi="Times New Roman"/>
          <w:sz w:val="16"/>
          <w:szCs w:val="16"/>
        </w:rPr>
      </w:pPr>
      <w:r>
        <w:rPr>
          <w:rFonts w:ascii="Times New Roman" w:hAnsi="Times New Roman"/>
          <w:b/>
          <w:bCs/>
          <w:sz w:val="16"/>
          <w:szCs w:val="16"/>
        </w:rPr>
        <w:t xml:space="preserve">3.4.2. </w:t>
      </w:r>
      <w:r>
        <w:rPr>
          <w:rFonts w:ascii="Times New Roman" w:hAnsi="Times New Roman"/>
          <w:sz w:val="16"/>
          <w:szCs w:val="16"/>
        </w:rPr>
        <w:t xml:space="preserve">В случае, если БС пользователя не имеет доступа в Интернет или </w:t>
      </w:r>
      <w:proofErr w:type="spellStart"/>
      <w:r>
        <w:rPr>
          <w:rFonts w:ascii="Times New Roman" w:hAnsi="Times New Roman"/>
          <w:sz w:val="16"/>
          <w:szCs w:val="16"/>
        </w:rPr>
        <w:t>Wi-Fi</w:t>
      </w:r>
      <w:proofErr w:type="spellEnd"/>
      <w:r>
        <w:rPr>
          <w:rFonts w:ascii="Times New Roman" w:hAnsi="Times New Roman"/>
          <w:sz w:val="16"/>
          <w:szCs w:val="16"/>
        </w:rPr>
        <w:t xml:space="preserve"> устройство не имеет возможность просмо</w:t>
      </w:r>
      <w:r>
        <w:rPr>
          <w:rFonts w:ascii="Times New Roman" w:hAnsi="Times New Roman"/>
          <w:sz w:val="16"/>
          <w:szCs w:val="16"/>
        </w:rPr>
        <w:t xml:space="preserve">тра WWW-страниц, проверяется что </w:t>
      </w:r>
      <w:proofErr w:type="spellStart"/>
      <w:r>
        <w:rPr>
          <w:rFonts w:ascii="Times New Roman" w:hAnsi="Times New Roman"/>
          <w:sz w:val="16"/>
          <w:szCs w:val="16"/>
        </w:rPr>
        <w:t>Wi-Fi</w:t>
      </w:r>
      <w:proofErr w:type="spellEnd"/>
      <w:r>
        <w:rPr>
          <w:rFonts w:ascii="Times New Roman" w:hAnsi="Times New Roman"/>
          <w:sz w:val="16"/>
          <w:szCs w:val="16"/>
        </w:rPr>
        <w:t xml:space="preserve"> устройство может обмениваться данными с другим </w:t>
      </w:r>
      <w:proofErr w:type="spellStart"/>
      <w:r>
        <w:rPr>
          <w:rFonts w:ascii="Times New Roman" w:hAnsi="Times New Roman"/>
          <w:sz w:val="16"/>
          <w:szCs w:val="16"/>
        </w:rPr>
        <w:t>Wi-Fi</w:t>
      </w:r>
      <w:proofErr w:type="spellEnd"/>
      <w:r>
        <w:rPr>
          <w:rFonts w:ascii="Times New Roman" w:hAnsi="Times New Roman"/>
          <w:sz w:val="16"/>
          <w:szCs w:val="16"/>
        </w:rPr>
        <w:t xml:space="preserve"> устройством в настраиваемой БС с помощью утилиты </w:t>
      </w:r>
      <w:proofErr w:type="spellStart"/>
      <w:r>
        <w:rPr>
          <w:rFonts w:ascii="Times New Roman" w:hAnsi="Times New Roman"/>
          <w:sz w:val="16"/>
          <w:szCs w:val="16"/>
        </w:rPr>
        <w:t>Ping</w:t>
      </w:r>
      <w:proofErr w:type="spellEnd"/>
      <w:r>
        <w:rPr>
          <w:rFonts w:ascii="Times New Roman" w:hAnsi="Times New Roman"/>
          <w:sz w:val="16"/>
          <w:szCs w:val="16"/>
        </w:rPr>
        <w:t xml:space="preserve">. </w:t>
      </w: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3.5. </w:t>
      </w:r>
      <w:r>
        <w:rPr>
          <w:rFonts w:ascii="Times New Roman" w:hAnsi="Times New Roman"/>
          <w:sz w:val="16"/>
          <w:szCs w:val="16"/>
        </w:rPr>
        <w:t xml:space="preserve">По результатам настройки БС сотрудники Исполнителя демонстрируют Пользователю, что все </w:t>
      </w:r>
      <w:proofErr w:type="spellStart"/>
      <w:r>
        <w:rPr>
          <w:rFonts w:ascii="Times New Roman" w:hAnsi="Times New Roman"/>
          <w:sz w:val="16"/>
          <w:szCs w:val="16"/>
        </w:rPr>
        <w:t>Wi-Fi</w:t>
      </w:r>
      <w:proofErr w:type="spellEnd"/>
      <w:r>
        <w:rPr>
          <w:rFonts w:ascii="Times New Roman" w:hAnsi="Times New Roman"/>
          <w:sz w:val="16"/>
          <w:szCs w:val="16"/>
        </w:rPr>
        <w:t xml:space="preserve"> устройства</w:t>
      </w:r>
      <w:r>
        <w:rPr>
          <w:rFonts w:ascii="Times New Roman" w:hAnsi="Times New Roman"/>
          <w:sz w:val="16"/>
          <w:szCs w:val="16"/>
        </w:rPr>
        <w:t xml:space="preserve"> настроены и могут обмениваться данными по методике согласно </w:t>
      </w:r>
      <w:proofErr w:type="spellStart"/>
      <w:r>
        <w:rPr>
          <w:rFonts w:ascii="Times New Roman" w:hAnsi="Times New Roman"/>
          <w:sz w:val="16"/>
          <w:szCs w:val="16"/>
        </w:rPr>
        <w:t>п.п</w:t>
      </w:r>
      <w:proofErr w:type="spellEnd"/>
      <w:r>
        <w:rPr>
          <w:rFonts w:ascii="Times New Roman" w:hAnsi="Times New Roman"/>
          <w:sz w:val="16"/>
          <w:szCs w:val="16"/>
        </w:rPr>
        <w:t xml:space="preserve">. 3.4.1. и </w:t>
      </w:r>
      <w:proofErr w:type="spellStart"/>
      <w:r>
        <w:rPr>
          <w:rFonts w:ascii="Times New Roman" w:hAnsi="Times New Roman"/>
          <w:sz w:val="16"/>
          <w:szCs w:val="16"/>
        </w:rPr>
        <w:t>п.п</w:t>
      </w:r>
      <w:proofErr w:type="spellEnd"/>
      <w:r>
        <w:rPr>
          <w:rFonts w:ascii="Times New Roman" w:hAnsi="Times New Roman"/>
          <w:sz w:val="16"/>
          <w:szCs w:val="16"/>
        </w:rPr>
        <w:t>. 3.4.2. После успешного тестирования подписывается двухсторонний Акт, и настройка БС считается выполненной в полном объеме. Исполнитель передает Пользователю IP-адреса, логины и</w:t>
      </w:r>
      <w:r>
        <w:rPr>
          <w:rFonts w:ascii="Times New Roman" w:hAnsi="Times New Roman"/>
          <w:sz w:val="16"/>
          <w:szCs w:val="16"/>
        </w:rPr>
        <w:t xml:space="preserve"> пароли для управления </w:t>
      </w:r>
      <w:proofErr w:type="spellStart"/>
      <w:r>
        <w:rPr>
          <w:rFonts w:ascii="Times New Roman" w:hAnsi="Times New Roman"/>
          <w:sz w:val="16"/>
          <w:szCs w:val="16"/>
        </w:rPr>
        <w:t>Wi-Fi</w:t>
      </w:r>
      <w:proofErr w:type="spellEnd"/>
      <w:r>
        <w:rPr>
          <w:rFonts w:ascii="Times New Roman" w:hAnsi="Times New Roman"/>
          <w:sz w:val="16"/>
          <w:szCs w:val="16"/>
        </w:rPr>
        <w:t xml:space="preserve"> роутерами и </w:t>
      </w:r>
      <w:proofErr w:type="spellStart"/>
      <w:r>
        <w:rPr>
          <w:rFonts w:ascii="Times New Roman" w:hAnsi="Times New Roman"/>
          <w:sz w:val="16"/>
          <w:szCs w:val="16"/>
        </w:rPr>
        <w:t>Wi-Fi</w:t>
      </w:r>
      <w:proofErr w:type="spellEnd"/>
      <w:r>
        <w:rPr>
          <w:rFonts w:ascii="Times New Roman" w:hAnsi="Times New Roman"/>
          <w:sz w:val="16"/>
          <w:szCs w:val="16"/>
        </w:rPr>
        <w:t xml:space="preserve"> точками БС Пользователя.</w:t>
      </w:r>
    </w:p>
    <w:p w:rsidR="00000000" w:rsidRDefault="00C03B68">
      <w:pPr>
        <w:widowControl w:val="0"/>
        <w:autoSpaceDE w:val="0"/>
        <w:autoSpaceDN w:val="0"/>
        <w:adjustRightInd w:val="0"/>
        <w:spacing w:after="0" w:line="240" w:lineRule="auto"/>
        <w:jc w:val="both"/>
        <w:rPr>
          <w:rFonts w:ascii="Times New Roman" w:hAnsi="Times New Roman"/>
          <w:sz w:val="16"/>
          <w:szCs w:val="16"/>
        </w:rPr>
      </w:pPr>
      <w:r>
        <w:rPr>
          <w:rFonts w:ascii="Times New Roman" w:hAnsi="Times New Roman"/>
          <w:b/>
          <w:bCs/>
          <w:sz w:val="16"/>
          <w:szCs w:val="16"/>
        </w:rPr>
        <w:t xml:space="preserve">3.6. </w:t>
      </w:r>
      <w:r>
        <w:rPr>
          <w:rFonts w:ascii="Times New Roman" w:hAnsi="Times New Roman"/>
          <w:sz w:val="16"/>
          <w:szCs w:val="16"/>
        </w:rPr>
        <w:t>Оператор не несет ответственности за содержание информации, размещаемой или распространяемой Абонентом в рамках пользования данной Услугой.</w:t>
      </w:r>
    </w:p>
    <w:p w:rsidR="00000000" w:rsidRDefault="00C03B68">
      <w:pPr>
        <w:widowControl w:val="0"/>
        <w:autoSpaceDE w:val="0"/>
        <w:autoSpaceDN w:val="0"/>
        <w:adjustRightInd w:val="0"/>
        <w:spacing w:after="0" w:line="240" w:lineRule="auto"/>
        <w:jc w:val="center"/>
        <w:rPr>
          <w:rFonts w:ascii="Times New Roman" w:hAnsi="Times New Roman"/>
          <w:b/>
          <w:bCs/>
          <w:sz w:val="16"/>
          <w:szCs w:val="16"/>
        </w:rPr>
      </w:pPr>
      <w:r>
        <w:rPr>
          <w:rFonts w:ascii="Times New Roman" w:hAnsi="Times New Roman"/>
          <w:b/>
          <w:bCs/>
          <w:sz w:val="16"/>
          <w:szCs w:val="16"/>
        </w:rPr>
        <w:t>ПОДПИСИ СТОРОН</w:t>
      </w:r>
    </w:p>
    <w:p w:rsidR="00000000" w:rsidRDefault="00C03B68">
      <w:pPr>
        <w:widowControl w:val="0"/>
        <w:autoSpaceDE w:val="0"/>
        <w:autoSpaceDN w:val="0"/>
        <w:adjustRightInd w:val="0"/>
        <w:spacing w:after="0" w:line="240" w:lineRule="auto"/>
        <w:jc w:val="center"/>
        <w:rPr>
          <w:rFonts w:ascii="Times New Roman" w:hAnsi="Times New Roman"/>
          <w:b/>
          <w:bCs/>
          <w:sz w:val="16"/>
          <w:szCs w:val="16"/>
        </w:rPr>
      </w:pPr>
    </w:p>
    <w:tbl>
      <w:tblPr>
        <w:tblW w:w="0" w:type="auto"/>
        <w:tblCellSpacing w:w="0" w:type="dxa"/>
        <w:tblInd w:w="105" w:type="dxa"/>
        <w:tblLayout w:type="fixed"/>
        <w:tblCellMar>
          <w:left w:w="105" w:type="dxa"/>
          <w:right w:w="105" w:type="dxa"/>
        </w:tblCellMar>
        <w:tblLook w:val="0000" w:firstRow="0" w:lastRow="0" w:firstColumn="0" w:lastColumn="0" w:noHBand="0" w:noVBand="0"/>
      </w:tblPr>
      <w:tblGrid>
        <w:gridCol w:w="4634"/>
        <w:gridCol w:w="4940"/>
      </w:tblGrid>
      <w:tr w:rsidR="00000000" w:rsidRPr="00C03B68">
        <w:trPr>
          <w:trHeight w:val="375"/>
          <w:tblCellSpacing w:w="0" w:type="dxa"/>
        </w:trPr>
        <w:tc>
          <w:tcPr>
            <w:tcW w:w="465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b/>
                <w:bCs/>
                <w:sz w:val="16"/>
                <w:szCs w:val="16"/>
              </w:rPr>
            </w:pPr>
            <w:r w:rsidRPr="00C03B68">
              <w:rPr>
                <w:rFonts w:ascii="Times New Roman" w:hAnsi="Times New Roman"/>
                <w:b/>
                <w:bCs/>
                <w:sz w:val="16"/>
                <w:szCs w:val="16"/>
              </w:rPr>
              <w:t>От Оператора</w:t>
            </w:r>
          </w:p>
        </w:tc>
        <w:tc>
          <w:tcPr>
            <w:tcW w:w="4964"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b/>
                <w:bCs/>
                <w:sz w:val="16"/>
                <w:szCs w:val="16"/>
              </w:rPr>
            </w:pPr>
            <w:r w:rsidRPr="00C03B68">
              <w:rPr>
                <w:rFonts w:ascii="Times New Roman" w:hAnsi="Times New Roman"/>
                <w:b/>
                <w:bCs/>
                <w:sz w:val="16"/>
                <w:szCs w:val="16"/>
              </w:rPr>
              <w:t>От Абонен</w:t>
            </w:r>
            <w:r w:rsidRPr="00C03B68">
              <w:rPr>
                <w:rFonts w:ascii="Times New Roman" w:hAnsi="Times New Roman"/>
                <w:b/>
                <w:bCs/>
                <w:sz w:val="16"/>
                <w:szCs w:val="16"/>
              </w:rPr>
              <w:t>та</w:t>
            </w:r>
          </w:p>
        </w:tc>
      </w:tr>
      <w:tr w:rsidR="00000000" w:rsidRPr="00C03B68">
        <w:tblPrEx>
          <w:tblCellSpacing w:w="-8" w:type="dxa"/>
        </w:tblPrEx>
        <w:trPr>
          <w:tblCellSpacing w:w="-8" w:type="dxa"/>
        </w:trPr>
        <w:tc>
          <w:tcPr>
            <w:tcW w:w="465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r w:rsidRPr="00C03B68">
              <w:rPr>
                <w:rFonts w:ascii="Times New Roman" w:hAnsi="Times New Roman"/>
                <w:sz w:val="16"/>
                <w:szCs w:val="16"/>
              </w:rPr>
              <w:lastRenderedPageBreak/>
              <w:t>Генеральный директор</w:t>
            </w:r>
          </w:p>
        </w:tc>
        <w:tc>
          <w:tcPr>
            <w:tcW w:w="4964" w:type="dxa"/>
            <w:tcBorders>
              <w:top w:val="nil"/>
              <w:left w:val="nil"/>
              <w:bottom w:val="nil"/>
              <w:right w:val="nil"/>
            </w:tcBorders>
          </w:tcPr>
          <w:p w:rsidR="00000000" w:rsidRPr="00C03B68" w:rsidRDefault="00C03B68">
            <w:pPr>
              <w:widowControl w:val="0"/>
              <w:autoSpaceDE w:val="0"/>
              <w:autoSpaceDN w:val="0"/>
              <w:adjustRightInd w:val="0"/>
              <w:spacing w:after="0" w:line="240" w:lineRule="auto"/>
              <w:rPr>
                <w:rFonts w:ascii="Arial" w:hAnsi="Arial" w:cs="Arial"/>
                <w:color w:val="FFFF00"/>
                <w:sz w:val="20"/>
                <w:szCs w:val="20"/>
                <w:shd w:val="clear" w:color="auto" w:fill="9090FF"/>
                <w:lang w:val="x-none"/>
              </w:rPr>
            </w:pPr>
            <w:r w:rsidRPr="00C03B68">
              <w:rPr>
                <w:rFonts w:ascii="Times New Roman" w:hAnsi="Times New Roman"/>
                <w:sz w:val="16"/>
                <w:szCs w:val="16"/>
              </w:rPr>
              <w:t xml:space="preserve"> </w:t>
            </w:r>
            <w:r w:rsidRPr="00C03B68">
              <w:rPr>
                <w:rFonts w:ascii="Arial" w:hAnsi="Arial" w:cs="Arial"/>
                <w:color w:val="FFFF00"/>
                <w:sz w:val="20"/>
                <w:szCs w:val="20"/>
                <w:shd w:val="clear" w:color="auto" w:fill="9090FF"/>
                <w:lang w:val="x-none"/>
              </w:rPr>
              <w:t>Должность ИП</w:t>
            </w:r>
          </w:p>
        </w:tc>
      </w:tr>
      <w:tr w:rsidR="00000000" w:rsidRPr="00C03B68">
        <w:tblPrEx>
          <w:tblCellSpacing w:w="-8" w:type="dxa"/>
        </w:tblPrEx>
        <w:trPr>
          <w:tblCellSpacing w:w="-8" w:type="dxa"/>
        </w:trPr>
        <w:tc>
          <w:tcPr>
            <w:tcW w:w="465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p>
        </w:tc>
        <w:tc>
          <w:tcPr>
            <w:tcW w:w="4964"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p>
        </w:tc>
      </w:tr>
      <w:tr w:rsidR="00000000" w:rsidRPr="00C03B68">
        <w:tblPrEx>
          <w:tblCellSpacing w:w="-8" w:type="dxa"/>
        </w:tblPrEx>
        <w:trPr>
          <w:trHeight w:val="240"/>
          <w:tblCellSpacing w:w="-8" w:type="dxa"/>
        </w:trPr>
        <w:tc>
          <w:tcPr>
            <w:tcW w:w="465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p>
        </w:tc>
        <w:tc>
          <w:tcPr>
            <w:tcW w:w="4964"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p>
        </w:tc>
      </w:tr>
      <w:tr w:rsidR="00000000" w:rsidRPr="00C03B68">
        <w:tblPrEx>
          <w:tblCellSpacing w:w="-8" w:type="dxa"/>
        </w:tblPrEx>
        <w:trPr>
          <w:tblCellSpacing w:w="-8" w:type="dxa"/>
        </w:trPr>
        <w:tc>
          <w:tcPr>
            <w:tcW w:w="4658"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p>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r w:rsidRPr="00C03B68">
              <w:rPr>
                <w:rFonts w:ascii="Times New Roman" w:hAnsi="Times New Roman"/>
                <w:sz w:val="16"/>
                <w:szCs w:val="16"/>
              </w:rPr>
              <w:t>__________________/Шувалов А.В./</w:t>
            </w:r>
          </w:p>
        </w:tc>
        <w:tc>
          <w:tcPr>
            <w:tcW w:w="4964" w:type="dxa"/>
            <w:tcBorders>
              <w:top w:val="nil"/>
              <w:left w:val="nil"/>
              <w:bottom w:val="nil"/>
              <w:right w:val="nil"/>
            </w:tcBorders>
          </w:tcPr>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p>
          <w:p w:rsidR="00000000" w:rsidRPr="00C03B68" w:rsidRDefault="00C03B68">
            <w:pPr>
              <w:widowControl w:val="0"/>
              <w:autoSpaceDE w:val="0"/>
              <w:autoSpaceDN w:val="0"/>
              <w:adjustRightInd w:val="0"/>
              <w:spacing w:after="0" w:line="240" w:lineRule="auto"/>
              <w:ind w:left="165" w:hanging="165"/>
              <w:jc w:val="both"/>
              <w:rPr>
                <w:rFonts w:ascii="Times New Roman" w:hAnsi="Times New Roman"/>
                <w:sz w:val="16"/>
                <w:szCs w:val="16"/>
              </w:rPr>
            </w:pPr>
            <w:r w:rsidRPr="00C03B68">
              <w:rPr>
                <w:rFonts w:ascii="Times New Roman" w:hAnsi="Times New Roman"/>
                <w:sz w:val="16"/>
                <w:szCs w:val="16"/>
              </w:rPr>
              <w:t>___________________/</w:t>
            </w:r>
            <w:r w:rsidRPr="00C03B68">
              <w:rPr>
                <w:rFonts w:ascii="Arial" w:hAnsi="Arial" w:cs="Arial"/>
                <w:color w:val="FFFF00"/>
                <w:sz w:val="20"/>
                <w:szCs w:val="20"/>
                <w:shd w:val="clear" w:color="auto" w:fill="9090FF"/>
                <w:lang w:val="x-none"/>
              </w:rPr>
              <w:t>ФИО ИП</w:t>
            </w:r>
            <w:r w:rsidRPr="00C03B68">
              <w:rPr>
                <w:rFonts w:ascii="Times New Roman" w:hAnsi="Times New Roman"/>
                <w:sz w:val="16"/>
                <w:szCs w:val="16"/>
              </w:rPr>
              <w:t>/</w:t>
            </w:r>
          </w:p>
        </w:tc>
      </w:tr>
    </w:tbl>
    <w:p w:rsidR="00C03B68" w:rsidRDefault="00C03B68">
      <w:pPr>
        <w:widowControl w:val="0"/>
        <w:autoSpaceDE w:val="0"/>
        <w:autoSpaceDN w:val="0"/>
        <w:adjustRightInd w:val="0"/>
        <w:spacing w:after="0" w:line="240" w:lineRule="auto"/>
        <w:rPr>
          <w:rFonts w:ascii="Times New Roman" w:hAnsi="Times New Roman"/>
          <w:b/>
          <w:bCs/>
          <w:sz w:val="16"/>
          <w:szCs w:val="16"/>
        </w:rPr>
      </w:pPr>
    </w:p>
    <w:sectPr w:rsidR="00C03B68">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B7A49"/>
    <w:rsid w:val="00277505"/>
    <w:rsid w:val="003A155D"/>
    <w:rsid w:val="00AB7A49"/>
    <w:rsid w:val="00C03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3B27AD1-2F20-457C-87DB-97279986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p@smart.spb.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p@smart.spb.r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6999</Words>
  <Characters>39898</Characters>
  <Application>Microsoft Office Word</Application>
  <DocSecurity>0</DocSecurity>
  <Lines>332</Lines>
  <Paragraphs>93</Paragraphs>
  <ScaleCrop>false</ScaleCrop>
  <Company/>
  <LinksUpToDate>false</LinksUpToDate>
  <CharactersWithSpaces>46804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Шувалов Андрей Владимирович</dc:creator>
  <cp:keywords/>
  <dc:description/>
  <cp:lastModifiedBy>Шувалов Андрей Владимирович</cp:lastModifiedBy>
  <cp:revision>2</cp:revision>
  <dcterms:created xsi:type="dcterms:W3CDTF">2026-08-10T09:35:00Z</dcterms:created>
  <dcterms:modified xsi:type="dcterms:W3CDTF">2026-08-10T09:35:00Z</dcterms:modified>
</cp:coreProperties>
</file>